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C1" w:rsidRPr="00C6169E" w:rsidRDefault="003E19C1" w:rsidP="003E19C1">
      <w:pPr>
        <w:ind w:right="-1"/>
        <w:rPr>
          <w:rFonts w:ascii="Arial" w:hAnsi="Arial" w:cs="Arial"/>
          <w:b/>
        </w:rPr>
      </w:pPr>
    </w:p>
    <w:p w:rsidR="007603BE" w:rsidRPr="00C6169E" w:rsidRDefault="007603BE" w:rsidP="007603BE">
      <w:pPr>
        <w:jc w:val="center"/>
        <w:rPr>
          <w:rFonts w:ascii="Arial" w:hAnsi="Arial" w:cs="Arial"/>
        </w:rPr>
      </w:pPr>
      <w:r w:rsidRPr="00C6169E">
        <w:rPr>
          <w:rFonts w:ascii="Arial" w:hAnsi="Arial" w:cs="Arial"/>
          <w:noProof/>
        </w:rPr>
        <w:drawing>
          <wp:inline distT="0" distB="0" distL="0" distR="0">
            <wp:extent cx="548640" cy="675640"/>
            <wp:effectExtent l="0" t="0" r="0" b="0"/>
            <wp:docPr id="1" name="Рисунок 1" descr="Описание: 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BE" w:rsidRPr="00C6169E" w:rsidRDefault="007603BE" w:rsidP="007603BE">
      <w:pPr>
        <w:ind w:left="-567" w:firstLine="567"/>
        <w:jc w:val="center"/>
        <w:rPr>
          <w:rFonts w:ascii="Arial" w:hAnsi="Arial" w:cs="Arial"/>
          <w:b/>
        </w:rPr>
      </w:pPr>
      <w:r w:rsidRPr="00C6169E">
        <w:rPr>
          <w:rFonts w:ascii="Arial" w:hAnsi="Arial" w:cs="Arial"/>
          <w:b/>
        </w:rPr>
        <w:t>Р</w:t>
      </w:r>
      <w:r w:rsidR="00A67133">
        <w:rPr>
          <w:rFonts w:ascii="Arial" w:hAnsi="Arial" w:cs="Arial"/>
          <w:b/>
        </w:rPr>
        <w:t xml:space="preserve">ОССИЙСКАЯ </w:t>
      </w:r>
      <w:r w:rsidRPr="00C6169E">
        <w:rPr>
          <w:rFonts w:ascii="Arial" w:hAnsi="Arial" w:cs="Arial"/>
          <w:b/>
        </w:rPr>
        <w:t>Ф</w:t>
      </w:r>
      <w:r w:rsidR="00A67133">
        <w:rPr>
          <w:rFonts w:ascii="Arial" w:hAnsi="Arial" w:cs="Arial"/>
          <w:b/>
        </w:rPr>
        <w:t>ЕДЕРАЦИЯ</w:t>
      </w:r>
    </w:p>
    <w:p w:rsidR="007603BE" w:rsidRPr="00C6169E" w:rsidRDefault="007603BE" w:rsidP="007603BE">
      <w:pPr>
        <w:jc w:val="center"/>
        <w:rPr>
          <w:rFonts w:ascii="Arial" w:hAnsi="Arial" w:cs="Arial"/>
          <w:b/>
        </w:rPr>
      </w:pPr>
      <w:r w:rsidRPr="00C6169E">
        <w:rPr>
          <w:rFonts w:ascii="Arial" w:hAnsi="Arial" w:cs="Arial"/>
          <w:b/>
        </w:rPr>
        <w:t>АДМИНИСТРАЦИЯ АБАЛАКОВСКОГО  СЕЛЬСОВЕТА</w:t>
      </w:r>
    </w:p>
    <w:p w:rsidR="007603BE" w:rsidRPr="00C6169E" w:rsidRDefault="007603BE" w:rsidP="007603BE">
      <w:pPr>
        <w:jc w:val="center"/>
        <w:rPr>
          <w:rFonts w:ascii="Arial" w:hAnsi="Arial" w:cs="Arial"/>
          <w:b/>
        </w:rPr>
      </w:pPr>
      <w:r w:rsidRPr="00C6169E">
        <w:rPr>
          <w:rFonts w:ascii="Arial" w:hAnsi="Arial" w:cs="Arial"/>
          <w:b/>
        </w:rPr>
        <w:t xml:space="preserve"> ЕНИСЕЙСКОГО РАЙОНА КРАСНОЯРСКОГО КРАЯ</w:t>
      </w:r>
    </w:p>
    <w:p w:rsidR="007603BE" w:rsidRPr="00C6169E" w:rsidRDefault="007603BE" w:rsidP="007603BE">
      <w:pPr>
        <w:jc w:val="center"/>
        <w:rPr>
          <w:rFonts w:ascii="Arial" w:hAnsi="Arial" w:cs="Arial"/>
          <w:b/>
        </w:rPr>
      </w:pPr>
    </w:p>
    <w:p w:rsidR="007603BE" w:rsidRPr="00C6169E" w:rsidRDefault="007603BE" w:rsidP="007603BE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C6169E">
        <w:rPr>
          <w:rFonts w:ascii="Arial" w:hAnsi="Arial" w:cs="Arial"/>
          <w:b/>
        </w:rPr>
        <w:t>ПОСТАНОВЛЕНИЕ</w:t>
      </w:r>
    </w:p>
    <w:p w:rsidR="007603BE" w:rsidRPr="00C6169E" w:rsidRDefault="007603BE" w:rsidP="007603BE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7603BE" w:rsidRPr="00C6169E" w:rsidRDefault="007603BE" w:rsidP="007603BE">
      <w:pPr>
        <w:tabs>
          <w:tab w:val="left" w:pos="1440"/>
        </w:tabs>
        <w:jc w:val="center"/>
        <w:rPr>
          <w:rFonts w:ascii="Arial" w:hAnsi="Arial" w:cs="Arial"/>
        </w:rPr>
      </w:pPr>
      <w:r w:rsidRPr="00C6169E">
        <w:rPr>
          <w:rFonts w:ascii="Arial" w:hAnsi="Arial" w:cs="Arial"/>
        </w:rPr>
        <w:t>с. Абалаково</w:t>
      </w:r>
    </w:p>
    <w:p w:rsidR="007603BE" w:rsidRPr="00C6169E" w:rsidRDefault="0085443F" w:rsidP="007603BE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b/>
        </w:rPr>
      </w:pPr>
      <w:r w:rsidRPr="00E33737">
        <w:rPr>
          <w:rFonts w:ascii="Arial" w:hAnsi="Arial" w:cs="Arial"/>
          <w:b/>
        </w:rPr>
        <w:t>13.11.2023</w:t>
      </w:r>
      <w:r w:rsidR="007603BE" w:rsidRPr="00E33737">
        <w:rPr>
          <w:rFonts w:ascii="Arial" w:hAnsi="Arial" w:cs="Arial"/>
          <w:b/>
        </w:rPr>
        <w:t xml:space="preserve">г.                                                                          </w:t>
      </w:r>
      <w:r w:rsidRPr="00E33737">
        <w:rPr>
          <w:rFonts w:ascii="Arial" w:hAnsi="Arial" w:cs="Arial"/>
          <w:b/>
        </w:rPr>
        <w:t xml:space="preserve">                           </w:t>
      </w:r>
      <w:r w:rsidR="004D579B" w:rsidRPr="00E33737">
        <w:rPr>
          <w:rFonts w:ascii="Arial" w:hAnsi="Arial" w:cs="Arial"/>
          <w:b/>
        </w:rPr>
        <w:t xml:space="preserve"> </w:t>
      </w:r>
      <w:r w:rsidR="0070245C">
        <w:rPr>
          <w:rFonts w:ascii="Arial" w:hAnsi="Arial" w:cs="Arial"/>
          <w:b/>
        </w:rPr>
        <w:t xml:space="preserve"> </w:t>
      </w:r>
      <w:r w:rsidR="004D579B" w:rsidRPr="00E33737">
        <w:rPr>
          <w:rFonts w:ascii="Arial" w:hAnsi="Arial" w:cs="Arial"/>
          <w:b/>
        </w:rPr>
        <w:t>№</w:t>
      </w:r>
      <w:r w:rsidR="0070245C">
        <w:rPr>
          <w:rFonts w:ascii="Arial" w:hAnsi="Arial" w:cs="Arial"/>
          <w:b/>
        </w:rPr>
        <w:t xml:space="preserve"> </w:t>
      </w:r>
      <w:r w:rsidRPr="00E33737">
        <w:rPr>
          <w:rFonts w:ascii="Arial" w:hAnsi="Arial" w:cs="Arial"/>
          <w:b/>
        </w:rPr>
        <w:t>117</w:t>
      </w:r>
      <w:r w:rsidR="007603BE" w:rsidRPr="00E33737">
        <w:rPr>
          <w:rFonts w:ascii="Arial" w:hAnsi="Arial" w:cs="Arial"/>
          <w:b/>
        </w:rPr>
        <w:t>-п</w:t>
      </w:r>
    </w:p>
    <w:p w:rsidR="007603BE" w:rsidRPr="00C6169E" w:rsidRDefault="007603BE" w:rsidP="007603BE">
      <w:pPr>
        <w:widowControl w:val="0"/>
        <w:autoSpaceDE w:val="0"/>
        <w:autoSpaceDN w:val="0"/>
        <w:rPr>
          <w:rFonts w:ascii="Arial" w:hAnsi="Arial" w:cs="Arial"/>
          <w:b/>
        </w:rPr>
      </w:pPr>
    </w:p>
    <w:p w:rsidR="007603BE" w:rsidRPr="00C6169E" w:rsidRDefault="0070245C" w:rsidP="007024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216645">
        <w:rPr>
          <w:rFonts w:ascii="Arial" w:hAnsi="Arial" w:cs="Arial"/>
          <w:b/>
        </w:rPr>
        <w:t xml:space="preserve">Об одобрении прогноза </w:t>
      </w:r>
      <w:r w:rsidR="007603BE" w:rsidRPr="00C6169E">
        <w:rPr>
          <w:rFonts w:ascii="Arial" w:hAnsi="Arial" w:cs="Arial"/>
          <w:b/>
        </w:rPr>
        <w:t xml:space="preserve">социально-экономического развития </w:t>
      </w:r>
      <w:r w:rsidR="00741F52" w:rsidRPr="00C6169E">
        <w:rPr>
          <w:rFonts w:ascii="Arial" w:hAnsi="Arial" w:cs="Arial"/>
          <w:b/>
        </w:rPr>
        <w:t xml:space="preserve">муниципального образования </w:t>
      </w:r>
      <w:r w:rsidR="007603BE" w:rsidRPr="00C6169E">
        <w:rPr>
          <w:rFonts w:ascii="Arial" w:hAnsi="Arial" w:cs="Arial"/>
          <w:b/>
        </w:rPr>
        <w:t>Абалаковск</w:t>
      </w:r>
      <w:r w:rsidR="00C6169E">
        <w:rPr>
          <w:rFonts w:ascii="Arial" w:hAnsi="Arial" w:cs="Arial"/>
          <w:b/>
        </w:rPr>
        <w:t>ий сельсовет</w:t>
      </w:r>
      <w:r w:rsidR="007603BE" w:rsidRPr="00C6169E">
        <w:rPr>
          <w:rFonts w:ascii="Arial" w:hAnsi="Arial" w:cs="Arial"/>
          <w:b/>
        </w:rPr>
        <w:t xml:space="preserve"> Енисейского р</w:t>
      </w:r>
      <w:r w:rsidR="007D5000">
        <w:rPr>
          <w:rFonts w:ascii="Arial" w:hAnsi="Arial" w:cs="Arial"/>
          <w:b/>
        </w:rPr>
        <w:t>айона Красноярского края на 2024-2026</w:t>
      </w:r>
      <w:r w:rsidR="007603BE" w:rsidRPr="00C6169E">
        <w:rPr>
          <w:rFonts w:ascii="Arial" w:hAnsi="Arial" w:cs="Arial"/>
          <w:b/>
        </w:rPr>
        <w:t xml:space="preserve"> годы</w:t>
      </w:r>
    </w:p>
    <w:p w:rsidR="007603BE" w:rsidRPr="00C6169E" w:rsidRDefault="007603BE" w:rsidP="007603BE">
      <w:pPr>
        <w:rPr>
          <w:rFonts w:ascii="Arial" w:hAnsi="Arial" w:cs="Arial"/>
          <w:b/>
        </w:rPr>
      </w:pPr>
    </w:p>
    <w:p w:rsidR="007603BE" w:rsidRPr="00C6169E" w:rsidRDefault="0070245C" w:rsidP="007603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603BE" w:rsidRPr="00C6169E">
        <w:rPr>
          <w:rFonts w:ascii="Arial" w:hAnsi="Arial" w:cs="Arial"/>
        </w:rPr>
        <w:t>Руководствуясь статьей 184.2 Бюджетного</w:t>
      </w:r>
      <w:r w:rsidR="007103F3">
        <w:rPr>
          <w:rFonts w:ascii="Arial" w:hAnsi="Arial" w:cs="Arial"/>
        </w:rPr>
        <w:t xml:space="preserve"> кодекса Российской Федерации, </w:t>
      </w:r>
      <w:bookmarkStart w:id="0" w:name="_GoBack"/>
      <w:r w:rsidR="007103F3">
        <w:rPr>
          <w:rFonts w:ascii="Arial" w:hAnsi="Arial" w:cs="Arial"/>
        </w:rPr>
        <w:t>р</w:t>
      </w:r>
      <w:r w:rsidR="007603BE" w:rsidRPr="00C6169E">
        <w:rPr>
          <w:rFonts w:ascii="Arial" w:hAnsi="Arial" w:cs="Arial"/>
        </w:rPr>
        <w:t xml:space="preserve">ешением </w:t>
      </w:r>
      <w:r w:rsidR="007103F3" w:rsidRPr="007103F3">
        <w:rPr>
          <w:rFonts w:ascii="Arial" w:hAnsi="Arial" w:cs="Arial"/>
        </w:rPr>
        <w:t>Абалаковского сельского Совета депутатов от 29.04.2022г. № 20-88р «Об утверждении Положения о бюджетном процессе в Абалаковском сельсовете»</w:t>
      </w:r>
      <w:bookmarkEnd w:id="0"/>
      <w:r w:rsidR="007603BE" w:rsidRPr="00564DCB">
        <w:rPr>
          <w:rFonts w:ascii="Arial" w:hAnsi="Arial" w:cs="Arial"/>
        </w:rPr>
        <w:t>,</w:t>
      </w:r>
      <w:r w:rsidR="007603BE" w:rsidRPr="00C6169E">
        <w:rPr>
          <w:rFonts w:ascii="Arial" w:hAnsi="Arial" w:cs="Arial"/>
        </w:rPr>
        <w:t xml:space="preserve"> Уставом Абалаковского сельсовета Енисейского района Красноярского края </w:t>
      </w:r>
      <w:r w:rsidR="007603BE" w:rsidRPr="00C6169E">
        <w:rPr>
          <w:rFonts w:ascii="Arial" w:hAnsi="Arial" w:cs="Arial"/>
          <w:b/>
        </w:rPr>
        <w:t>ПОСТАНОВЛЯЮ:</w:t>
      </w:r>
    </w:p>
    <w:p w:rsidR="007603BE" w:rsidRPr="00C6169E" w:rsidRDefault="00741F52" w:rsidP="00741F52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Одобрить прогноз социально-экономического развития муниципального образования </w:t>
      </w:r>
      <w:r w:rsidR="00C6169E">
        <w:rPr>
          <w:rFonts w:ascii="Arial" w:hAnsi="Arial" w:cs="Arial"/>
        </w:rPr>
        <w:t>Абалаковский сельсовет</w:t>
      </w:r>
      <w:r w:rsidRPr="00C6169E">
        <w:rPr>
          <w:rFonts w:ascii="Arial" w:hAnsi="Arial" w:cs="Arial"/>
        </w:rPr>
        <w:t xml:space="preserve"> Енисейского р</w:t>
      </w:r>
      <w:r w:rsidR="00D21ECA">
        <w:rPr>
          <w:rFonts w:ascii="Arial" w:hAnsi="Arial" w:cs="Arial"/>
        </w:rPr>
        <w:t>айона Красноярского края на 2024-2026</w:t>
      </w:r>
      <w:r w:rsidRPr="00C6169E">
        <w:rPr>
          <w:rFonts w:ascii="Arial" w:hAnsi="Arial" w:cs="Arial"/>
        </w:rPr>
        <w:t xml:space="preserve"> годы (далее-Прогноз) </w:t>
      </w:r>
      <w:r w:rsidR="007603BE" w:rsidRPr="00C6169E">
        <w:rPr>
          <w:rFonts w:ascii="Arial" w:hAnsi="Arial" w:cs="Arial"/>
        </w:rPr>
        <w:t>согласно приложению к настоящему постановлению.</w:t>
      </w:r>
    </w:p>
    <w:p w:rsidR="007603BE" w:rsidRPr="00C6169E" w:rsidRDefault="00C6169E" w:rsidP="007603B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>Принять прогноз за основу для разработки проекта Решения о бюджете Абалаковского сельсовета на</w:t>
      </w:r>
      <w:r w:rsidR="00D21ECA">
        <w:rPr>
          <w:rFonts w:ascii="Arial" w:hAnsi="Arial" w:cs="Arial"/>
        </w:rPr>
        <w:t xml:space="preserve"> 2024 год и плановый период 2025-2026</w:t>
      </w:r>
      <w:r w:rsidRPr="00C6169E">
        <w:rPr>
          <w:rFonts w:ascii="Arial" w:hAnsi="Arial" w:cs="Arial"/>
        </w:rPr>
        <w:t xml:space="preserve"> годов.</w:t>
      </w:r>
    </w:p>
    <w:p w:rsidR="007603BE" w:rsidRPr="00C6169E" w:rsidRDefault="007603BE" w:rsidP="007603BE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proofErr w:type="gramStart"/>
      <w:r w:rsidRPr="00C6169E">
        <w:rPr>
          <w:rFonts w:ascii="Arial" w:hAnsi="Arial" w:cs="Arial"/>
        </w:rPr>
        <w:t>Контроль за</w:t>
      </w:r>
      <w:proofErr w:type="gramEnd"/>
      <w:r w:rsidRPr="00C6169E">
        <w:rPr>
          <w:rFonts w:ascii="Arial" w:hAnsi="Arial" w:cs="Arial"/>
        </w:rPr>
        <w:t xml:space="preserve"> исполнением  настоящего постановления оставляю за собой.</w:t>
      </w:r>
    </w:p>
    <w:p w:rsidR="007603BE" w:rsidRPr="00C6169E" w:rsidRDefault="007603BE" w:rsidP="00DC01A3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8" w:history="1">
        <w:r w:rsidR="0070245C" w:rsidRPr="0070245C">
          <w:rPr>
            <w:rFonts w:ascii="Arial" w:hAnsi="Arial" w:cs="Arial"/>
            <w:color w:val="0000FF"/>
            <w:u w:val="single"/>
          </w:rPr>
          <w:t>https://abalakovo-r04.gosweb.gosuslugi.ru</w:t>
        </w:r>
      </w:hyperlink>
      <w:r w:rsidRPr="00C6169E">
        <w:rPr>
          <w:rFonts w:ascii="Arial" w:hAnsi="Arial" w:cs="Arial"/>
        </w:rPr>
        <w:t>.</w:t>
      </w:r>
    </w:p>
    <w:p w:rsidR="007603BE" w:rsidRPr="00C6169E" w:rsidRDefault="007603BE" w:rsidP="007603B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603BE" w:rsidRPr="00C6169E" w:rsidRDefault="007603BE" w:rsidP="007603B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603BE" w:rsidRPr="00C6169E" w:rsidRDefault="007603BE" w:rsidP="007603BE">
      <w:pPr>
        <w:ind w:firstLine="709"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  </w:t>
      </w:r>
      <w:r w:rsidRPr="00C6169E">
        <w:rPr>
          <w:rFonts w:ascii="Arial" w:hAnsi="Arial" w:cs="Arial"/>
          <w:i/>
        </w:rPr>
        <w:t xml:space="preserve">                                 </w:t>
      </w:r>
    </w:p>
    <w:p w:rsidR="007603BE" w:rsidRPr="00C6169E" w:rsidRDefault="007603BE" w:rsidP="007603BE">
      <w:pPr>
        <w:ind w:firstLine="709"/>
        <w:jc w:val="both"/>
        <w:rPr>
          <w:rFonts w:ascii="Arial" w:hAnsi="Arial" w:cs="Arial"/>
          <w:iCs/>
        </w:rPr>
      </w:pPr>
      <w:r w:rsidRPr="00C6169E">
        <w:rPr>
          <w:rFonts w:ascii="Arial" w:hAnsi="Arial" w:cs="Arial"/>
        </w:rPr>
        <w:t>Глава</w:t>
      </w:r>
      <w:r w:rsidR="0070245C">
        <w:rPr>
          <w:rFonts w:ascii="Arial" w:hAnsi="Arial" w:cs="Arial"/>
        </w:rPr>
        <w:t xml:space="preserve"> Абалаковского </w:t>
      </w:r>
      <w:r w:rsidR="005B2834">
        <w:rPr>
          <w:rFonts w:ascii="Arial" w:hAnsi="Arial" w:cs="Arial"/>
        </w:rPr>
        <w:t>сельсовета</w:t>
      </w:r>
      <w:r w:rsidR="005B2834">
        <w:rPr>
          <w:rFonts w:ascii="Arial" w:hAnsi="Arial" w:cs="Arial"/>
        </w:rPr>
        <w:tab/>
        <w:t xml:space="preserve">                </w:t>
      </w:r>
      <w:r w:rsidRPr="00C6169E">
        <w:rPr>
          <w:rFonts w:ascii="Arial" w:hAnsi="Arial" w:cs="Arial"/>
        </w:rPr>
        <w:t xml:space="preserve">                  О.А.</w:t>
      </w:r>
      <w:r w:rsidR="0070245C">
        <w:rPr>
          <w:rFonts w:ascii="Arial" w:hAnsi="Arial" w:cs="Arial"/>
        </w:rPr>
        <w:t xml:space="preserve"> </w:t>
      </w:r>
      <w:r w:rsidRPr="00C6169E">
        <w:rPr>
          <w:rFonts w:ascii="Arial" w:hAnsi="Arial" w:cs="Arial"/>
        </w:rPr>
        <w:t>Шаталина</w:t>
      </w:r>
    </w:p>
    <w:p w:rsidR="007603BE" w:rsidRPr="00C6169E" w:rsidRDefault="007603BE" w:rsidP="007603BE">
      <w:pPr>
        <w:jc w:val="both"/>
        <w:rPr>
          <w:rFonts w:ascii="Arial" w:eastAsia="Calibri" w:hAnsi="Arial" w:cs="Arial"/>
          <w:lang w:eastAsia="en-US"/>
        </w:rPr>
      </w:pPr>
    </w:p>
    <w:p w:rsidR="007603BE" w:rsidRPr="00C6169E" w:rsidRDefault="007603BE" w:rsidP="007603BE">
      <w:pPr>
        <w:jc w:val="both"/>
        <w:rPr>
          <w:rFonts w:ascii="Arial" w:hAnsi="Arial" w:cs="Arial"/>
        </w:rPr>
      </w:pPr>
    </w:p>
    <w:p w:rsidR="007603BE" w:rsidRPr="00C6169E" w:rsidRDefault="007603BE" w:rsidP="007603BE">
      <w:pPr>
        <w:jc w:val="both"/>
        <w:rPr>
          <w:rFonts w:ascii="Arial" w:hAnsi="Arial" w:cs="Arial"/>
        </w:rPr>
      </w:pPr>
    </w:p>
    <w:p w:rsidR="007603BE" w:rsidRPr="00C6169E" w:rsidRDefault="007603BE" w:rsidP="007603BE">
      <w:pPr>
        <w:jc w:val="both"/>
        <w:rPr>
          <w:rFonts w:ascii="Arial" w:hAnsi="Arial" w:cs="Arial"/>
        </w:rPr>
      </w:pPr>
    </w:p>
    <w:p w:rsidR="007603BE" w:rsidRPr="00C6169E" w:rsidRDefault="007603BE" w:rsidP="007603B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</w:rPr>
      </w:pPr>
    </w:p>
    <w:p w:rsidR="007603BE" w:rsidRPr="00C6169E" w:rsidRDefault="007603BE" w:rsidP="007603BE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03BE" w:rsidRPr="00C6169E" w:rsidRDefault="007603BE" w:rsidP="007603BE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03BE" w:rsidRPr="00C6169E" w:rsidRDefault="007603BE" w:rsidP="007603BE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C0268" w:rsidRPr="00C6169E" w:rsidRDefault="001C0268" w:rsidP="007603BE">
      <w:pPr>
        <w:jc w:val="both"/>
        <w:rPr>
          <w:rFonts w:ascii="Arial" w:hAnsi="Arial" w:cs="Arial"/>
        </w:rPr>
      </w:pPr>
    </w:p>
    <w:p w:rsidR="001C0268" w:rsidRPr="00C6169E" w:rsidRDefault="001C0268" w:rsidP="007603BE">
      <w:pPr>
        <w:jc w:val="both"/>
        <w:rPr>
          <w:rFonts w:ascii="Arial" w:hAnsi="Arial" w:cs="Arial"/>
        </w:rPr>
      </w:pPr>
    </w:p>
    <w:p w:rsidR="001C0268" w:rsidRPr="00C6169E" w:rsidRDefault="001C0268" w:rsidP="007603BE">
      <w:pPr>
        <w:jc w:val="both"/>
        <w:rPr>
          <w:rFonts w:ascii="Arial" w:hAnsi="Arial" w:cs="Arial"/>
        </w:rPr>
      </w:pPr>
    </w:p>
    <w:p w:rsidR="00116680" w:rsidRPr="00C6169E" w:rsidRDefault="00116680" w:rsidP="007603BE">
      <w:pPr>
        <w:outlineLvl w:val="0"/>
        <w:rPr>
          <w:rFonts w:ascii="Arial" w:hAnsi="Arial" w:cs="Arial"/>
        </w:rPr>
      </w:pPr>
    </w:p>
    <w:p w:rsidR="00116680" w:rsidRPr="00C6169E" w:rsidRDefault="00116680" w:rsidP="007603BE">
      <w:pPr>
        <w:jc w:val="right"/>
        <w:outlineLvl w:val="0"/>
        <w:rPr>
          <w:rFonts w:ascii="Arial" w:hAnsi="Arial" w:cs="Arial"/>
        </w:rPr>
      </w:pPr>
    </w:p>
    <w:p w:rsidR="00116680" w:rsidRPr="00C6169E" w:rsidRDefault="00116680" w:rsidP="007603BE">
      <w:pPr>
        <w:jc w:val="right"/>
        <w:outlineLvl w:val="0"/>
        <w:rPr>
          <w:rFonts w:ascii="Arial" w:hAnsi="Arial" w:cs="Arial"/>
        </w:rPr>
      </w:pPr>
    </w:p>
    <w:p w:rsidR="00E71B8B" w:rsidRPr="00C6169E" w:rsidRDefault="00E71B8B" w:rsidP="007603BE">
      <w:pPr>
        <w:jc w:val="right"/>
        <w:outlineLvl w:val="0"/>
        <w:rPr>
          <w:rFonts w:ascii="Arial" w:hAnsi="Arial" w:cs="Arial"/>
        </w:rPr>
      </w:pPr>
    </w:p>
    <w:p w:rsidR="00C6169E" w:rsidRPr="00C6169E" w:rsidRDefault="00AC622C" w:rsidP="00C6169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C6169E" w:rsidRPr="00C6169E" w:rsidRDefault="00C6169E" w:rsidP="00C6169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6169E">
        <w:rPr>
          <w:rFonts w:ascii="Arial" w:hAnsi="Arial" w:cs="Arial"/>
        </w:rPr>
        <w:t>к Постановлению администрации</w:t>
      </w:r>
    </w:p>
    <w:p w:rsidR="00C6169E" w:rsidRPr="00C6169E" w:rsidRDefault="00C6169E" w:rsidP="00C6169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6169E">
        <w:rPr>
          <w:rFonts w:ascii="Arial" w:hAnsi="Arial" w:cs="Arial"/>
        </w:rPr>
        <w:t>Абалаковского сельсовета</w:t>
      </w:r>
    </w:p>
    <w:p w:rsidR="00C6169E" w:rsidRPr="00C6169E" w:rsidRDefault="0070245C" w:rsidP="00C6169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от </w:t>
      </w:r>
      <w:r w:rsidR="00E33737" w:rsidRPr="00E33737">
        <w:rPr>
          <w:rFonts w:ascii="Arial" w:hAnsi="Arial" w:cs="Arial"/>
        </w:rPr>
        <w:t>13.11.2023г. № 117</w:t>
      </w:r>
      <w:r w:rsidR="00C6169E" w:rsidRPr="00E33737">
        <w:rPr>
          <w:rFonts w:ascii="Arial" w:hAnsi="Arial" w:cs="Arial"/>
        </w:rPr>
        <w:t>-</w:t>
      </w:r>
      <w:r w:rsidR="00C6169E" w:rsidRPr="000548A9">
        <w:rPr>
          <w:rFonts w:ascii="Arial" w:hAnsi="Arial" w:cs="Arial"/>
        </w:rPr>
        <w:t>п</w:t>
      </w:r>
      <w:r w:rsidR="00C6169E" w:rsidRPr="00C6169E">
        <w:rPr>
          <w:rFonts w:ascii="Arial" w:hAnsi="Arial" w:cs="Arial"/>
        </w:rPr>
        <w:t xml:space="preserve">          </w:t>
      </w:r>
    </w:p>
    <w:p w:rsidR="00E71B8B" w:rsidRPr="00C6169E" w:rsidRDefault="00E71B8B" w:rsidP="00C6169E">
      <w:pPr>
        <w:outlineLvl w:val="0"/>
        <w:rPr>
          <w:rFonts w:ascii="Arial" w:hAnsi="Arial" w:cs="Arial"/>
          <w:highlight w:val="yellow"/>
        </w:rPr>
      </w:pPr>
      <w:r w:rsidRPr="00C6169E">
        <w:rPr>
          <w:rFonts w:ascii="Arial" w:hAnsi="Arial" w:cs="Arial"/>
          <w:highlight w:val="yellow"/>
        </w:rPr>
        <w:t xml:space="preserve">                          </w:t>
      </w:r>
    </w:p>
    <w:p w:rsidR="00C6169E" w:rsidRPr="00C6169E" w:rsidRDefault="0068559A" w:rsidP="00C6169E">
      <w:pPr>
        <w:jc w:val="center"/>
        <w:outlineLvl w:val="0"/>
        <w:rPr>
          <w:rFonts w:ascii="Arial" w:hAnsi="Arial" w:cs="Arial"/>
          <w:b/>
        </w:rPr>
      </w:pPr>
      <w:r w:rsidRPr="00C6169E">
        <w:rPr>
          <w:rFonts w:ascii="Arial" w:hAnsi="Arial" w:cs="Arial"/>
          <w:b/>
        </w:rPr>
        <w:t xml:space="preserve">Прогноз </w:t>
      </w:r>
    </w:p>
    <w:p w:rsidR="00C6169E" w:rsidRPr="00C6169E" w:rsidRDefault="00E71B8B" w:rsidP="00C6169E">
      <w:pPr>
        <w:jc w:val="center"/>
        <w:outlineLvl w:val="0"/>
        <w:rPr>
          <w:rFonts w:ascii="Arial" w:hAnsi="Arial" w:cs="Arial"/>
          <w:b/>
        </w:rPr>
      </w:pPr>
      <w:r w:rsidRPr="00C6169E">
        <w:rPr>
          <w:rFonts w:ascii="Arial" w:hAnsi="Arial" w:cs="Arial"/>
          <w:b/>
        </w:rPr>
        <w:t>социально-экономического развития</w:t>
      </w:r>
      <w:r w:rsidR="0068559A" w:rsidRPr="00C6169E">
        <w:rPr>
          <w:rFonts w:ascii="Arial" w:hAnsi="Arial" w:cs="Arial"/>
          <w:b/>
        </w:rPr>
        <w:t xml:space="preserve"> </w:t>
      </w:r>
      <w:r w:rsidR="00C6169E" w:rsidRPr="00C6169E">
        <w:rPr>
          <w:rFonts w:ascii="Arial" w:hAnsi="Arial" w:cs="Arial"/>
          <w:b/>
        </w:rPr>
        <w:t xml:space="preserve">муниципального образования </w:t>
      </w:r>
      <w:r w:rsidR="0068559A" w:rsidRPr="00C6169E">
        <w:rPr>
          <w:rFonts w:ascii="Arial" w:hAnsi="Arial" w:cs="Arial"/>
          <w:b/>
        </w:rPr>
        <w:t>Абалако</w:t>
      </w:r>
      <w:r w:rsidR="00C6169E" w:rsidRPr="00C6169E">
        <w:rPr>
          <w:rFonts w:ascii="Arial" w:hAnsi="Arial" w:cs="Arial"/>
          <w:b/>
        </w:rPr>
        <w:t>вский сельсовет</w:t>
      </w:r>
      <w:r w:rsidR="0068559A" w:rsidRPr="00C6169E">
        <w:rPr>
          <w:rFonts w:ascii="Arial" w:hAnsi="Arial" w:cs="Arial"/>
          <w:b/>
        </w:rPr>
        <w:t xml:space="preserve"> </w:t>
      </w:r>
      <w:r w:rsidR="00C6169E" w:rsidRPr="00C6169E">
        <w:rPr>
          <w:rFonts w:ascii="Arial" w:hAnsi="Arial" w:cs="Arial"/>
          <w:b/>
        </w:rPr>
        <w:t xml:space="preserve">Енисейского района Красноярского края </w:t>
      </w:r>
    </w:p>
    <w:p w:rsidR="00E71B8B" w:rsidRPr="00C6169E" w:rsidRDefault="004671F6" w:rsidP="00C6169E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</w:t>
      </w:r>
      <w:r w:rsidR="002E64FF">
        <w:rPr>
          <w:rFonts w:ascii="Arial" w:hAnsi="Arial" w:cs="Arial"/>
          <w:b/>
        </w:rPr>
        <w:t>2024</w:t>
      </w:r>
      <w:r w:rsidR="0026006A">
        <w:rPr>
          <w:rFonts w:ascii="Arial" w:hAnsi="Arial" w:cs="Arial"/>
          <w:b/>
        </w:rPr>
        <w:t>-2026</w:t>
      </w:r>
      <w:r w:rsidR="00C6169E" w:rsidRPr="00C6169E">
        <w:rPr>
          <w:rFonts w:ascii="Arial" w:hAnsi="Arial" w:cs="Arial"/>
          <w:b/>
        </w:rPr>
        <w:t xml:space="preserve"> годы</w:t>
      </w:r>
    </w:p>
    <w:p w:rsidR="00E71B8B" w:rsidRPr="00C6169E" w:rsidRDefault="00E71B8B" w:rsidP="00E71B8B">
      <w:pPr>
        <w:jc w:val="right"/>
        <w:outlineLvl w:val="0"/>
        <w:rPr>
          <w:rFonts w:ascii="Arial" w:hAnsi="Arial" w:cs="Arial"/>
          <w:highlight w:val="yellow"/>
        </w:rPr>
      </w:pPr>
    </w:p>
    <w:p w:rsidR="00E71B8B" w:rsidRPr="00C6169E" w:rsidRDefault="009563CA" w:rsidP="0087536F">
      <w:pPr>
        <w:jc w:val="both"/>
        <w:outlineLvl w:val="0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          </w:t>
      </w:r>
      <w:r w:rsidR="00E71B8B" w:rsidRPr="00C6169E">
        <w:rPr>
          <w:rFonts w:ascii="Arial" w:hAnsi="Arial" w:cs="Arial"/>
        </w:rPr>
        <w:t xml:space="preserve">Прогноз </w:t>
      </w:r>
      <w:r w:rsidR="00C6169E" w:rsidRPr="00C6169E">
        <w:rPr>
          <w:rFonts w:ascii="Arial" w:hAnsi="Arial" w:cs="Arial"/>
        </w:rPr>
        <w:t xml:space="preserve">социально-экономического развития муниципального образования Абалаковский сельсовет Енисейского района Красноярского края </w:t>
      </w:r>
      <w:r w:rsidR="00060629" w:rsidRPr="00060629">
        <w:rPr>
          <w:rFonts w:ascii="Arial" w:hAnsi="Arial" w:cs="Arial"/>
        </w:rPr>
        <w:t xml:space="preserve">(далее-Абалаковский сельсовет) </w:t>
      </w:r>
      <w:r w:rsidR="00FB0634">
        <w:rPr>
          <w:rFonts w:ascii="Arial" w:hAnsi="Arial" w:cs="Arial"/>
        </w:rPr>
        <w:t>на 2024-2026</w:t>
      </w:r>
      <w:r w:rsidR="00C6169E" w:rsidRPr="00C6169E">
        <w:rPr>
          <w:rFonts w:ascii="Arial" w:hAnsi="Arial" w:cs="Arial"/>
        </w:rPr>
        <w:t xml:space="preserve"> годы </w:t>
      </w:r>
      <w:r w:rsidR="00E71B8B" w:rsidRPr="00C6169E">
        <w:rPr>
          <w:rFonts w:ascii="Arial" w:hAnsi="Arial" w:cs="Arial"/>
        </w:rPr>
        <w:t xml:space="preserve">разработан в соответствии с постановлением главы </w:t>
      </w:r>
      <w:r w:rsidR="00060629">
        <w:rPr>
          <w:rFonts w:ascii="Arial" w:hAnsi="Arial" w:cs="Arial"/>
        </w:rPr>
        <w:t>Абалаковского</w:t>
      </w:r>
      <w:r w:rsidR="00E71B8B" w:rsidRPr="00C6169E">
        <w:rPr>
          <w:rFonts w:ascii="Arial" w:hAnsi="Arial" w:cs="Arial"/>
        </w:rPr>
        <w:t xml:space="preserve"> сельсовета от </w:t>
      </w:r>
      <w:r w:rsidR="00060629">
        <w:rPr>
          <w:rFonts w:ascii="Arial" w:hAnsi="Arial" w:cs="Arial"/>
        </w:rPr>
        <w:t>21.05.2020</w:t>
      </w:r>
      <w:r w:rsidR="00E71B8B" w:rsidRPr="00C6169E">
        <w:rPr>
          <w:rFonts w:ascii="Arial" w:hAnsi="Arial" w:cs="Arial"/>
        </w:rPr>
        <w:t xml:space="preserve">г. № </w:t>
      </w:r>
      <w:r w:rsidR="00060629">
        <w:rPr>
          <w:rFonts w:ascii="Arial" w:hAnsi="Arial" w:cs="Arial"/>
        </w:rPr>
        <w:t>31</w:t>
      </w:r>
      <w:r w:rsidRPr="00C6169E">
        <w:rPr>
          <w:rFonts w:ascii="Arial" w:hAnsi="Arial" w:cs="Arial"/>
        </w:rPr>
        <w:t>-п</w:t>
      </w:r>
      <w:r w:rsidR="00E71B8B" w:rsidRPr="00C6169E">
        <w:rPr>
          <w:rFonts w:ascii="Arial" w:hAnsi="Arial" w:cs="Arial"/>
        </w:rPr>
        <w:t xml:space="preserve"> “О</w:t>
      </w:r>
      <w:r w:rsidRPr="00C6169E">
        <w:rPr>
          <w:rFonts w:ascii="Arial" w:hAnsi="Arial" w:cs="Arial"/>
        </w:rPr>
        <w:t xml:space="preserve">б утверждении </w:t>
      </w:r>
      <w:r w:rsidR="00060629" w:rsidRPr="00060629">
        <w:rPr>
          <w:rFonts w:ascii="Arial" w:hAnsi="Arial" w:cs="Arial"/>
        </w:rPr>
        <w:t>Порядка составления проекта бюджета Абалаковского сельсовета на очередной финансовый год и плановый период</w:t>
      </w:r>
      <w:r w:rsidR="00E71B8B" w:rsidRPr="00C6169E">
        <w:rPr>
          <w:rFonts w:ascii="Arial" w:hAnsi="Arial" w:cs="Arial"/>
        </w:rPr>
        <w:t>».</w:t>
      </w:r>
    </w:p>
    <w:p w:rsidR="00E71B8B" w:rsidRPr="00C6169E" w:rsidRDefault="009563CA" w:rsidP="0087536F">
      <w:pPr>
        <w:jc w:val="both"/>
        <w:outlineLvl w:val="0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         </w:t>
      </w:r>
      <w:r w:rsidR="00E71B8B" w:rsidRPr="00C6169E">
        <w:rPr>
          <w:rFonts w:ascii="Arial" w:hAnsi="Arial" w:cs="Arial"/>
        </w:rPr>
        <w:t>Прогноз позволяет выделить проблемные вопросы, своевременно предупредить негативные последствия за счет приближения к реальной экономической ситуации, складывающейся в поселении, на основе информации предприятий и организаций.</w:t>
      </w:r>
    </w:p>
    <w:p w:rsidR="00E71B8B" w:rsidRPr="00C6169E" w:rsidRDefault="009563CA" w:rsidP="0087536F">
      <w:pPr>
        <w:jc w:val="both"/>
        <w:outlineLvl w:val="0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         </w:t>
      </w:r>
      <w:r w:rsidR="00E71B8B" w:rsidRPr="00C6169E">
        <w:rPr>
          <w:rFonts w:ascii="Arial" w:hAnsi="Arial" w:cs="Arial"/>
        </w:rPr>
        <w:t xml:space="preserve">Прогноз социально-экономического развития позволяет определить тенденции и количественные параметры  социально-экономического развития поселения, воздействие решений администрации </w:t>
      </w:r>
      <w:r w:rsidRPr="00C6169E">
        <w:rPr>
          <w:rFonts w:ascii="Arial" w:hAnsi="Arial" w:cs="Arial"/>
        </w:rPr>
        <w:t>Красноярского края,</w:t>
      </w:r>
      <w:r w:rsidR="00E71B8B" w:rsidRPr="00C6169E">
        <w:rPr>
          <w:rFonts w:ascii="Arial" w:hAnsi="Arial" w:cs="Arial"/>
        </w:rPr>
        <w:t xml:space="preserve"> </w:t>
      </w:r>
      <w:r w:rsidRPr="00C6169E">
        <w:rPr>
          <w:rFonts w:ascii="Arial" w:hAnsi="Arial" w:cs="Arial"/>
        </w:rPr>
        <w:t>Енисейского</w:t>
      </w:r>
      <w:r w:rsidR="00E71B8B" w:rsidRPr="00C6169E">
        <w:rPr>
          <w:rFonts w:ascii="Arial" w:hAnsi="Arial" w:cs="Arial"/>
        </w:rPr>
        <w:t xml:space="preserve"> муниципального района, </w:t>
      </w:r>
      <w:r w:rsidR="0040020F" w:rsidRPr="00C6169E">
        <w:rPr>
          <w:rFonts w:ascii="Arial" w:hAnsi="Arial" w:cs="Arial"/>
        </w:rPr>
        <w:t>Абалаковского</w:t>
      </w:r>
      <w:r w:rsidR="00E71B8B" w:rsidRPr="00C6169E">
        <w:rPr>
          <w:rFonts w:ascii="Arial" w:hAnsi="Arial" w:cs="Arial"/>
        </w:rPr>
        <w:t xml:space="preserve"> сельсовета на </w:t>
      </w:r>
      <w:proofErr w:type="gramStart"/>
      <w:r w:rsidR="00E71B8B" w:rsidRPr="00C6169E">
        <w:rPr>
          <w:rFonts w:ascii="Arial" w:hAnsi="Arial" w:cs="Arial"/>
        </w:rPr>
        <w:t>экономические и социальные процессы</w:t>
      </w:r>
      <w:proofErr w:type="gramEnd"/>
      <w:r w:rsidR="00E71B8B" w:rsidRPr="00C6169E">
        <w:rPr>
          <w:rFonts w:ascii="Arial" w:hAnsi="Arial" w:cs="Arial"/>
        </w:rPr>
        <w:t xml:space="preserve">, происходящие на территории </w:t>
      </w:r>
      <w:r w:rsidR="0040020F" w:rsidRPr="00C6169E">
        <w:rPr>
          <w:rFonts w:ascii="Arial" w:hAnsi="Arial" w:cs="Arial"/>
        </w:rPr>
        <w:t>Абалаковского</w:t>
      </w:r>
      <w:r w:rsidR="00E71B8B" w:rsidRPr="00C6169E">
        <w:rPr>
          <w:rFonts w:ascii="Arial" w:hAnsi="Arial" w:cs="Arial"/>
        </w:rPr>
        <w:t xml:space="preserve"> сельсовета.</w:t>
      </w:r>
    </w:p>
    <w:p w:rsidR="00E71B8B" w:rsidRPr="00C6169E" w:rsidRDefault="009563CA" w:rsidP="0087536F">
      <w:pPr>
        <w:jc w:val="both"/>
        <w:outlineLvl w:val="0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       </w:t>
      </w:r>
      <w:r w:rsidR="00E71B8B" w:rsidRPr="00C6169E">
        <w:rPr>
          <w:rFonts w:ascii="Arial" w:hAnsi="Arial" w:cs="Arial"/>
        </w:rPr>
        <w:t xml:space="preserve">Прогноз разрабатывался по определенным показателям (стоимостные и объемные показатели, цены) с учетом согласования сценарных условий развития  экономики </w:t>
      </w:r>
      <w:r w:rsidRPr="00C6169E">
        <w:rPr>
          <w:rFonts w:ascii="Arial" w:hAnsi="Arial" w:cs="Arial"/>
        </w:rPr>
        <w:t>Красноярского края</w:t>
      </w:r>
      <w:r w:rsidR="00E71B8B" w:rsidRPr="00C6169E">
        <w:rPr>
          <w:rFonts w:ascii="Arial" w:hAnsi="Arial" w:cs="Arial"/>
        </w:rPr>
        <w:t xml:space="preserve">, </w:t>
      </w:r>
      <w:r w:rsidRPr="00C6169E">
        <w:rPr>
          <w:rFonts w:ascii="Arial" w:hAnsi="Arial" w:cs="Arial"/>
        </w:rPr>
        <w:t>Енисейского</w:t>
      </w:r>
      <w:r w:rsidR="00E71B8B" w:rsidRPr="00C6169E">
        <w:rPr>
          <w:rFonts w:ascii="Arial" w:hAnsi="Arial" w:cs="Arial"/>
        </w:rPr>
        <w:t xml:space="preserve"> района, </w:t>
      </w:r>
      <w:r w:rsidR="005D0AD6" w:rsidRPr="00C6169E">
        <w:rPr>
          <w:rFonts w:ascii="Arial" w:hAnsi="Arial" w:cs="Arial"/>
        </w:rPr>
        <w:t>Абалаковского</w:t>
      </w:r>
      <w:r w:rsidR="00E71B8B" w:rsidRPr="00C6169E">
        <w:rPr>
          <w:rFonts w:ascii="Arial" w:hAnsi="Arial" w:cs="Arial"/>
        </w:rPr>
        <w:t xml:space="preserve"> сельсовета. При подготовке прогнозных материалов учитывался прогноз развития экономики </w:t>
      </w:r>
      <w:r w:rsidRPr="00C6169E">
        <w:rPr>
          <w:rFonts w:ascii="Arial" w:hAnsi="Arial" w:cs="Arial"/>
        </w:rPr>
        <w:t>Енисейского</w:t>
      </w:r>
      <w:r w:rsidR="00E71B8B" w:rsidRPr="00C6169E">
        <w:rPr>
          <w:rFonts w:ascii="Arial" w:hAnsi="Arial" w:cs="Arial"/>
        </w:rPr>
        <w:t xml:space="preserve"> муниципального района</w:t>
      </w:r>
    </w:p>
    <w:p w:rsidR="00E71B8B" w:rsidRPr="00C6169E" w:rsidRDefault="009563CA" w:rsidP="0087536F">
      <w:pPr>
        <w:jc w:val="both"/>
        <w:outlineLvl w:val="0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       </w:t>
      </w:r>
      <w:r w:rsidR="00E71B8B" w:rsidRPr="00C6169E">
        <w:rPr>
          <w:rFonts w:ascii="Arial" w:hAnsi="Arial" w:cs="Arial"/>
        </w:rPr>
        <w:t xml:space="preserve">Работа администрации </w:t>
      </w:r>
      <w:r w:rsidR="005D0AD6" w:rsidRPr="00C6169E">
        <w:rPr>
          <w:rFonts w:ascii="Arial" w:hAnsi="Arial" w:cs="Arial"/>
        </w:rPr>
        <w:t>Абалаковского</w:t>
      </w:r>
      <w:r w:rsidR="00E71B8B" w:rsidRPr="00C6169E">
        <w:rPr>
          <w:rFonts w:ascii="Arial" w:hAnsi="Arial" w:cs="Arial"/>
        </w:rPr>
        <w:t xml:space="preserve"> сельсовета будет направлена на сосредоточение усилий в решении главных задач: признания территории </w:t>
      </w:r>
      <w:r w:rsidR="005D0AD6" w:rsidRPr="00C6169E">
        <w:rPr>
          <w:rFonts w:ascii="Arial" w:hAnsi="Arial" w:cs="Arial"/>
        </w:rPr>
        <w:t>Абалаковского</w:t>
      </w:r>
      <w:r w:rsidR="00E71B8B" w:rsidRPr="00C6169E">
        <w:rPr>
          <w:rFonts w:ascii="Arial" w:hAnsi="Arial" w:cs="Arial"/>
        </w:rPr>
        <w:t xml:space="preserve"> сельсовета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</w:t>
      </w:r>
      <w:r w:rsidR="00AF145D" w:rsidRPr="00C6169E">
        <w:rPr>
          <w:rFonts w:ascii="Arial" w:hAnsi="Arial" w:cs="Arial"/>
        </w:rPr>
        <w:t>истемы местного самоуправления.</w:t>
      </w:r>
    </w:p>
    <w:p w:rsidR="00E71B8B" w:rsidRPr="00C6169E" w:rsidRDefault="00E71B8B" w:rsidP="00DA5CEC">
      <w:pPr>
        <w:jc w:val="right"/>
        <w:outlineLvl w:val="0"/>
        <w:rPr>
          <w:rFonts w:ascii="Arial" w:hAnsi="Arial" w:cs="Arial"/>
        </w:rPr>
      </w:pPr>
    </w:p>
    <w:p w:rsidR="00DA5CEC" w:rsidRPr="00C6169E" w:rsidRDefault="00D70328" w:rsidP="00D70328">
      <w:pPr>
        <w:jc w:val="right"/>
        <w:rPr>
          <w:rFonts w:ascii="Arial" w:hAnsi="Arial" w:cs="Arial"/>
        </w:rPr>
      </w:pPr>
      <w:r w:rsidRPr="00C6169E">
        <w:rPr>
          <w:rFonts w:ascii="Arial" w:hAnsi="Arial" w:cs="Arial"/>
        </w:rPr>
        <w:t>Таблица 1 (</w:t>
      </w:r>
      <w:r w:rsidR="00716857" w:rsidRPr="00C6169E">
        <w:rPr>
          <w:rFonts w:ascii="Arial" w:hAnsi="Arial" w:cs="Arial"/>
        </w:rPr>
        <w:t>Общие показатели</w:t>
      </w:r>
      <w:r w:rsidRPr="00C6169E">
        <w:rPr>
          <w:rFonts w:ascii="Arial" w:hAnsi="Arial" w:cs="Arial"/>
        </w:rPr>
        <w:t>)</w:t>
      </w:r>
    </w:p>
    <w:p w:rsidR="00DA5CEC" w:rsidRPr="00C6169E" w:rsidRDefault="00DA5CEC" w:rsidP="00DA5CEC">
      <w:pPr>
        <w:jc w:val="center"/>
        <w:outlineLvl w:val="0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850"/>
        <w:gridCol w:w="1418"/>
        <w:gridCol w:w="1417"/>
        <w:gridCol w:w="1276"/>
        <w:gridCol w:w="1418"/>
      </w:tblGrid>
      <w:tr w:rsidR="007D4172" w:rsidRPr="00C6169E" w:rsidTr="00C6770E">
        <w:trPr>
          <w:trHeight w:val="9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Ед. </w:t>
            </w:r>
            <w:proofErr w:type="spellStart"/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951D07"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6169E" w:rsidRDefault="00951D07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</w:t>
            </w:r>
          </w:p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6169E" w:rsidRDefault="00951D07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2025</w:t>
            </w:r>
          </w:p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6169E" w:rsidRDefault="00951D07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2026</w:t>
            </w:r>
          </w:p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</w:tr>
      <w:tr w:rsidR="007D4172" w:rsidRPr="00C6169E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C6169E">
              <w:rPr>
                <w:rFonts w:ascii="Arial" w:hAnsi="Arial" w:cs="Arial"/>
                <w:sz w:val="24"/>
                <w:szCs w:val="24"/>
                <w:lang w:val="en-US" w:eastAsia="en-US"/>
              </w:rPr>
              <w:t>Общая</w:t>
            </w:r>
            <w:proofErr w:type="spellEnd"/>
            <w:r w:rsidRPr="00C6169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6169E">
              <w:rPr>
                <w:rFonts w:ascii="Arial" w:hAnsi="Arial" w:cs="Arial"/>
                <w:sz w:val="24"/>
                <w:szCs w:val="24"/>
                <w:lang w:val="en-US" w:eastAsia="en-US"/>
              </w:rPr>
              <w:t>площадь</w:t>
            </w:r>
            <w:proofErr w:type="spellEnd"/>
            <w:r w:rsidRPr="00C6169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6169E">
              <w:rPr>
                <w:rFonts w:ascii="Arial" w:hAnsi="Arial" w:cs="Arial"/>
                <w:sz w:val="24"/>
                <w:szCs w:val="24"/>
                <w:lang w:val="en-US" w:eastAsia="en-US"/>
              </w:rPr>
              <w:t>муниципального</w:t>
            </w:r>
            <w:proofErr w:type="spellEnd"/>
            <w:r w:rsidRPr="00C6169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C6169E">
              <w:rPr>
                <w:rFonts w:ascii="Arial" w:hAnsi="Arial" w:cs="Arial"/>
                <w:sz w:val="24"/>
                <w:szCs w:val="24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>8250,8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>8250,8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>8250,8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>8250,8</w:t>
            </w:r>
          </w:p>
        </w:tc>
      </w:tr>
      <w:tr w:rsidR="007D4172" w:rsidRPr="00860DF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Общая</w:t>
            </w:r>
            <w:proofErr w:type="spellEnd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площадь</w:t>
            </w:r>
            <w:proofErr w:type="spellEnd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лесного</w:t>
            </w:r>
            <w:proofErr w:type="spellEnd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фонда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кв.км</w:t>
            </w:r>
            <w:proofErr w:type="spellEnd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860DF3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860DF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Сельхозугодия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кв.км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860DF3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860DF3" w:rsidTr="00C677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Общая</w:t>
            </w:r>
            <w:proofErr w:type="spellEnd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площадь</w:t>
            </w:r>
            <w:proofErr w:type="spellEnd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земель</w:t>
            </w:r>
            <w:proofErr w:type="spellEnd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поселений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1840,0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1840,0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1840,0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1840,0</w:t>
            </w:r>
          </w:p>
        </w:tc>
      </w:tr>
      <w:tr w:rsidR="007D4172" w:rsidRPr="00860DF3" w:rsidTr="00C677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Населённые</w:t>
            </w:r>
            <w:proofErr w:type="spellEnd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пункты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7D4172" w:rsidRPr="0037043B" w:rsidTr="00C677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D4ADF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D4ADF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постоянного населения на конец года,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D4ADF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0D4ADF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0D4ADF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7043B" w:rsidRDefault="005F0C49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7043B" w:rsidRDefault="005F0C49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7043B" w:rsidRDefault="005F0C49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7043B" w:rsidRDefault="000B77B7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  <w:r w:rsidR="005F0C49">
              <w:rPr>
                <w:rFonts w:ascii="Arial" w:hAnsi="Arial" w:cs="Arial"/>
                <w:sz w:val="24"/>
                <w:szCs w:val="24"/>
                <w:lang w:eastAsia="en-US"/>
              </w:rPr>
              <w:t>67</w:t>
            </w:r>
          </w:p>
        </w:tc>
      </w:tr>
      <w:tr w:rsidR="007D4172" w:rsidRPr="0037043B" w:rsidTr="00C677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37043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7043B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 w:rsidRPr="0037043B">
              <w:rPr>
                <w:rFonts w:ascii="Arial" w:hAnsi="Arial" w:cs="Arial"/>
                <w:sz w:val="24"/>
                <w:szCs w:val="24"/>
                <w:lang w:val="en-US" w:eastAsia="en-US"/>
              </w:rPr>
              <w:t>трудоспособном</w:t>
            </w:r>
            <w:proofErr w:type="spellEnd"/>
            <w:r w:rsidRPr="0037043B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7043B">
              <w:rPr>
                <w:rFonts w:ascii="Arial" w:hAnsi="Arial" w:cs="Arial"/>
                <w:sz w:val="24"/>
                <w:szCs w:val="24"/>
                <w:lang w:val="en-US" w:eastAsia="en-US"/>
              </w:rPr>
              <w:t>возрасте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7043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37043B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37043B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B77B7" w:rsidRDefault="008F0C65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8F0C65">
              <w:rPr>
                <w:rFonts w:ascii="Arial" w:hAnsi="Arial" w:cs="Arial"/>
                <w:sz w:val="24"/>
                <w:szCs w:val="24"/>
                <w:lang w:eastAsia="en-US"/>
              </w:rPr>
              <w:t>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B77B7" w:rsidRDefault="008F0C65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8F0C65">
              <w:rPr>
                <w:rFonts w:ascii="Arial" w:hAnsi="Arial" w:cs="Arial"/>
                <w:sz w:val="24"/>
                <w:szCs w:val="24"/>
                <w:lang w:eastAsia="en-US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B77B7" w:rsidRDefault="008F0C65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8F0C65">
              <w:rPr>
                <w:rFonts w:ascii="Arial" w:hAnsi="Arial" w:cs="Arial"/>
                <w:sz w:val="24"/>
                <w:szCs w:val="24"/>
                <w:lang w:eastAsia="en-US"/>
              </w:rPr>
              <w:t>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B77B7" w:rsidRDefault="008F0C65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8F0C65">
              <w:rPr>
                <w:rFonts w:ascii="Arial" w:hAnsi="Arial" w:cs="Arial"/>
                <w:sz w:val="24"/>
                <w:szCs w:val="24"/>
                <w:lang w:eastAsia="en-US"/>
              </w:rPr>
              <w:t>648</w:t>
            </w:r>
          </w:p>
        </w:tc>
      </w:tr>
      <w:tr w:rsidR="007D4172" w:rsidRPr="0037043B" w:rsidTr="00C677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37043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7043B">
              <w:rPr>
                <w:rFonts w:ascii="Arial" w:hAnsi="Arial" w:cs="Arial"/>
                <w:sz w:val="24"/>
                <w:szCs w:val="24"/>
                <w:lang w:eastAsia="en-US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7043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37043B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37043B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B77B7" w:rsidRDefault="003E2BDA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3E2BDA">
              <w:rPr>
                <w:rFonts w:ascii="Arial" w:hAnsi="Arial" w:cs="Arial"/>
                <w:sz w:val="24"/>
                <w:szCs w:val="24"/>
                <w:lang w:eastAsia="en-US"/>
              </w:rPr>
              <w:t>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B77B7" w:rsidRDefault="003E2BDA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3E2BDA">
              <w:rPr>
                <w:rFonts w:ascii="Arial" w:hAnsi="Arial" w:cs="Arial"/>
                <w:sz w:val="24"/>
                <w:szCs w:val="24"/>
                <w:lang w:eastAsia="en-US"/>
              </w:rPr>
              <w:t>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B77B7" w:rsidRDefault="003E2BDA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3E2BDA">
              <w:rPr>
                <w:rFonts w:ascii="Arial" w:hAnsi="Arial" w:cs="Arial"/>
                <w:sz w:val="24"/>
                <w:szCs w:val="24"/>
                <w:lang w:eastAsia="en-US"/>
              </w:rPr>
              <w:t>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B77B7" w:rsidRDefault="003E2BDA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3E2BDA">
              <w:rPr>
                <w:rFonts w:ascii="Arial" w:hAnsi="Arial" w:cs="Arial"/>
                <w:sz w:val="24"/>
                <w:szCs w:val="24"/>
                <w:lang w:eastAsia="en-US"/>
              </w:rPr>
              <w:t>417</w:t>
            </w:r>
          </w:p>
        </w:tc>
      </w:tr>
      <w:tr w:rsidR="007D4172" w:rsidRPr="00E1139B" w:rsidTr="00C677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1139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1139B">
              <w:rPr>
                <w:rFonts w:ascii="Arial" w:hAnsi="Arial" w:cs="Arial"/>
                <w:sz w:val="24"/>
                <w:szCs w:val="24"/>
                <w:lang w:val="en-US" w:eastAsia="en-US"/>
              </w:rPr>
              <w:t>Показатель</w:t>
            </w:r>
            <w:proofErr w:type="spellEnd"/>
            <w:r w:rsidRPr="00E1139B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1139B">
              <w:rPr>
                <w:rFonts w:ascii="Arial" w:hAnsi="Arial" w:cs="Arial"/>
                <w:sz w:val="24"/>
                <w:szCs w:val="24"/>
                <w:lang w:val="en-US" w:eastAsia="en-US"/>
              </w:rPr>
              <w:t>рождаемости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1139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1139B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E1139B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2C1E71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F453D5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F453D5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F453D5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7D4172" w:rsidRPr="004E29DB" w:rsidTr="00C677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E29D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4E29DB">
              <w:rPr>
                <w:rFonts w:ascii="Arial" w:hAnsi="Arial" w:cs="Arial"/>
                <w:sz w:val="24"/>
                <w:szCs w:val="24"/>
                <w:lang w:val="en-US" w:eastAsia="en-US"/>
              </w:rPr>
              <w:t>Показатель</w:t>
            </w:r>
            <w:proofErr w:type="spellEnd"/>
            <w:r w:rsidRPr="004E29DB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E29DB">
              <w:rPr>
                <w:rFonts w:ascii="Arial" w:hAnsi="Arial" w:cs="Arial"/>
                <w:sz w:val="24"/>
                <w:szCs w:val="24"/>
                <w:lang w:val="en-US" w:eastAsia="en-US"/>
              </w:rPr>
              <w:t>смертности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E29D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4E29DB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4E29DB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2C1E71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F453D5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F453D5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F453D5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7D4172" w:rsidRPr="00D91F6C" w:rsidTr="00C677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5F7DC7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F7DC7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5F7DC7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7DC7">
              <w:rPr>
                <w:rFonts w:ascii="Arial" w:hAnsi="Arial" w:cs="Arial"/>
                <w:sz w:val="24"/>
                <w:szCs w:val="24"/>
                <w:lang w:val="en-US" w:eastAsia="en-US"/>
              </w:rPr>
              <w:t>официально</w:t>
            </w:r>
            <w:proofErr w:type="spellEnd"/>
            <w:r w:rsidRPr="005F7DC7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7DC7">
              <w:rPr>
                <w:rFonts w:ascii="Arial" w:hAnsi="Arial" w:cs="Arial"/>
                <w:sz w:val="24"/>
                <w:szCs w:val="24"/>
                <w:lang w:val="en-US" w:eastAsia="en-US"/>
              </w:rPr>
              <w:t>зарегистрированных</w:t>
            </w:r>
            <w:proofErr w:type="spellEnd"/>
            <w:r w:rsidRPr="005F7DC7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7DC7">
              <w:rPr>
                <w:rFonts w:ascii="Arial" w:hAnsi="Arial" w:cs="Arial"/>
                <w:sz w:val="24"/>
                <w:szCs w:val="24"/>
                <w:lang w:val="en-US" w:eastAsia="en-US"/>
              </w:rPr>
              <w:t>безработных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F7DC7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F7DC7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5F7DC7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E9738A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F453D5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F453D5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F453D5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</w:tr>
      <w:tr w:rsidR="007D4172" w:rsidRPr="000776A2" w:rsidTr="00C677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D4ADF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D4ADF">
              <w:rPr>
                <w:rFonts w:ascii="Arial" w:hAnsi="Arial" w:cs="Arial"/>
                <w:sz w:val="24"/>
                <w:szCs w:val="24"/>
                <w:lang w:eastAsia="en-US"/>
              </w:rPr>
              <w:t>Общая площадь муниципального 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D4ADF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D4ADF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0D4ADF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D91F6C">
              <w:rPr>
                <w:rFonts w:ascii="Arial" w:hAnsi="Arial" w:cs="Arial"/>
                <w:sz w:val="24"/>
                <w:szCs w:val="24"/>
                <w:lang w:eastAsia="en-US"/>
              </w:rPr>
              <w:t>39500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74681D">
              <w:rPr>
                <w:rFonts w:ascii="Arial" w:hAnsi="Arial" w:cs="Arial"/>
                <w:sz w:val="24"/>
                <w:szCs w:val="24"/>
                <w:lang w:eastAsia="en-US"/>
              </w:rPr>
              <w:t>39500,00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74681D">
              <w:rPr>
                <w:rFonts w:ascii="Arial" w:hAnsi="Arial" w:cs="Arial"/>
                <w:sz w:val="24"/>
                <w:szCs w:val="24"/>
                <w:lang w:eastAsia="en-US"/>
              </w:rPr>
              <w:t>39500,00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74681D">
              <w:rPr>
                <w:rFonts w:ascii="Arial" w:hAnsi="Arial" w:cs="Arial"/>
                <w:sz w:val="24"/>
                <w:szCs w:val="24"/>
                <w:lang w:eastAsia="en-US"/>
              </w:rPr>
              <w:t>39500,00</w:t>
            </w:r>
          </w:p>
        </w:tc>
      </w:tr>
      <w:tr w:rsidR="007D4172" w:rsidRPr="00FA12C0" w:rsidTr="00C677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Общая площадь муниципального нежилого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FA12C0" w:rsidTr="00C677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используемая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для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</w:tr>
      <w:tr w:rsidR="007D4172" w:rsidRPr="00FA12C0" w:rsidTr="00C677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производственных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нужд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FA12C0" w:rsidTr="00C6770E">
        <w:trPr>
          <w:trHeight w:val="5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социальных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нужд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784,8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784,8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784,8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784,8</w:t>
            </w:r>
          </w:p>
        </w:tc>
      </w:tr>
      <w:tr w:rsidR="007D4172" w:rsidRPr="00FA12C0" w:rsidTr="00C677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культурно-развлекательных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нужд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8F129D" w:rsidTr="00C6770E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F129D" w:rsidRDefault="007D4172" w:rsidP="00017302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proofErr w:type="spell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Промышленность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8F129D" w:rsidRDefault="007D4172" w:rsidP="00C6770E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8F129D" w:rsidRDefault="007D4172" w:rsidP="00C6770E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8F129D" w:rsidRDefault="007D4172" w:rsidP="00C6770E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8F129D" w:rsidRDefault="007D4172" w:rsidP="00C6770E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</w:p>
        </w:tc>
      </w:tr>
      <w:tr w:rsidR="007D4172" w:rsidRPr="008F129D" w:rsidTr="00C677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8F129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Число</w:t>
            </w:r>
            <w:proofErr w:type="spellEnd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предприятий</w:t>
            </w:r>
            <w:proofErr w:type="spellEnd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 </w:t>
            </w:r>
            <w:proofErr w:type="spell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производственной</w:t>
            </w:r>
            <w:proofErr w:type="spellEnd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сферы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F129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F129D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F129D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F129D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129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F129D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</w:tr>
      <w:tr w:rsidR="007D4172" w:rsidRPr="008F129D" w:rsidTr="00C677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8F129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Среднегодовая</w:t>
            </w:r>
            <w:proofErr w:type="spellEnd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F129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F129D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F129D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F129D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129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F129D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</w:tr>
      <w:tr w:rsidR="007D4172" w:rsidRPr="008F129D" w:rsidTr="00C677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8F129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Число</w:t>
            </w:r>
            <w:proofErr w:type="spellEnd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предприятий</w:t>
            </w:r>
            <w:proofErr w:type="spellEnd"/>
          </w:p>
          <w:p w:rsidR="007D4172" w:rsidRPr="008F129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непроизводственной</w:t>
            </w:r>
            <w:proofErr w:type="spellEnd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сферы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F129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F129D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129D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F129D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129D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F129D" w:rsidRDefault="007D4172" w:rsidP="00C6770E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8F129D"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F129D" w:rsidRDefault="007D4172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129D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7D4172" w:rsidRPr="008F129D" w:rsidTr="00C677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8F129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Среднегодовая</w:t>
            </w:r>
            <w:proofErr w:type="spellEnd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F129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8F129D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E6BF5" w:rsidRDefault="00957824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957824">
              <w:rPr>
                <w:rFonts w:ascii="Arial" w:hAnsi="Arial" w:cs="Arial"/>
                <w:sz w:val="24"/>
                <w:szCs w:val="24"/>
                <w:lang w:eastAsia="en-US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E6BF5" w:rsidRDefault="00957824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957824">
              <w:rPr>
                <w:rFonts w:ascii="Arial" w:hAnsi="Arial" w:cs="Arial"/>
                <w:sz w:val="24"/>
                <w:szCs w:val="24"/>
                <w:lang w:eastAsia="en-US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E6BF5" w:rsidRDefault="00957824" w:rsidP="00C6770E">
            <w:pPr>
              <w:spacing w:line="276" w:lineRule="auto"/>
              <w:rPr>
                <w:rFonts w:ascii="Arial" w:eastAsiaTheme="minorHAnsi" w:hAnsi="Arial" w:cs="Arial"/>
                <w:highlight w:val="yellow"/>
                <w:lang w:eastAsia="en-US"/>
              </w:rPr>
            </w:pPr>
            <w:r w:rsidRPr="00957824">
              <w:rPr>
                <w:rFonts w:ascii="Arial" w:eastAsiaTheme="minorHAnsi" w:hAnsi="Arial" w:cs="Arial"/>
                <w:lang w:eastAsia="en-US"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E6BF5" w:rsidRDefault="00957824" w:rsidP="00C677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957824">
              <w:rPr>
                <w:rFonts w:ascii="Arial" w:hAnsi="Arial" w:cs="Arial"/>
                <w:sz w:val="24"/>
                <w:szCs w:val="24"/>
                <w:lang w:eastAsia="en-US"/>
              </w:rPr>
              <w:t>470</w:t>
            </w:r>
          </w:p>
        </w:tc>
      </w:tr>
      <w:tr w:rsidR="007D4172" w:rsidRPr="00FA12C0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Сельское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Число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сельскохозяйственных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предприятий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FA12C0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Среднегодовая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FA12C0">
              <w:rPr>
                <w:rFonts w:ascii="Arial" w:eastAsiaTheme="minorHAnsi" w:hAnsi="Arial" w:cs="Arial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Сельхозугодия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га</w:t>
            </w:r>
            <w:proofErr w:type="spellEnd"/>
            <w:proofErr w:type="gram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том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пашня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га</w:t>
            </w:r>
            <w:proofErr w:type="spellEnd"/>
            <w:proofErr w:type="gram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Произведено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Выращено мяса в живом весе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FA12C0" w:rsidTr="00017302">
        <w:trPr>
          <w:trHeight w:val="4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Произведено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зерна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Произведено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1880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1880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1880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1880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В том числе в закрытом грунте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1160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1160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1160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1160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Выручка от реализации сельхозпродукции,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FA12C0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Строительство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 и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капитальный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ремонт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- количество выданных разрешений на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- количество выданных разрешений на ввод объектов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25BB0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Дорожная</w:t>
            </w:r>
            <w:proofErr w:type="spellEnd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E25BB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Протяженность</w:t>
            </w:r>
            <w:proofErr w:type="spellEnd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дорожной</w:t>
            </w:r>
            <w:proofErr w:type="spellEnd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сети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5BB0">
              <w:rPr>
                <w:rFonts w:ascii="Arial" w:hAnsi="Arial" w:cs="Arial"/>
                <w:sz w:val="24"/>
                <w:szCs w:val="24"/>
                <w:lang w:eastAsia="en-US"/>
              </w:rPr>
              <w:t>19,690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5BB0">
              <w:rPr>
                <w:rFonts w:ascii="Arial" w:hAnsi="Arial" w:cs="Arial"/>
                <w:sz w:val="24"/>
                <w:szCs w:val="24"/>
                <w:lang w:eastAsia="en-US"/>
              </w:rPr>
              <w:t>19,690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5BB0">
              <w:rPr>
                <w:rFonts w:ascii="Arial" w:hAnsi="Arial" w:cs="Arial"/>
                <w:sz w:val="24"/>
                <w:szCs w:val="24"/>
                <w:lang w:eastAsia="en-US"/>
              </w:rPr>
              <w:t>19,690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5BB0">
              <w:rPr>
                <w:rFonts w:ascii="Arial" w:hAnsi="Arial" w:cs="Arial"/>
                <w:sz w:val="24"/>
                <w:szCs w:val="24"/>
                <w:lang w:eastAsia="en-US"/>
              </w:rPr>
              <w:t>19,690</w:t>
            </w:r>
          </w:p>
        </w:tc>
      </w:tr>
      <w:tr w:rsidR="007D4172" w:rsidRPr="00E25BB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5BB0">
              <w:rPr>
                <w:rFonts w:ascii="Arial" w:hAnsi="Arial" w:cs="Arial"/>
                <w:sz w:val="24"/>
                <w:szCs w:val="24"/>
                <w:lang w:eastAsia="en-US"/>
              </w:rPr>
              <w:t>В том числе с улучшенным покрытием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5,505</w:t>
            </w:r>
          </w:p>
        </w:tc>
      </w:tr>
      <w:tr w:rsidR="007D4172" w:rsidRPr="00E25BB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Протяженность</w:t>
            </w:r>
            <w:proofErr w:type="spellEnd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уличной</w:t>
            </w:r>
            <w:proofErr w:type="spellEnd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дорожной</w:t>
            </w:r>
            <w:proofErr w:type="spellEnd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сети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5BB0">
              <w:rPr>
                <w:rFonts w:ascii="Arial" w:hAnsi="Arial" w:cs="Arial"/>
                <w:sz w:val="24"/>
                <w:szCs w:val="24"/>
                <w:lang w:eastAsia="en-US"/>
              </w:rPr>
              <w:t>19,690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5BB0">
              <w:rPr>
                <w:rFonts w:ascii="Arial" w:hAnsi="Arial" w:cs="Arial"/>
                <w:sz w:val="24"/>
                <w:szCs w:val="24"/>
                <w:lang w:eastAsia="en-US"/>
              </w:rPr>
              <w:t>19,690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5BB0">
              <w:rPr>
                <w:rFonts w:ascii="Arial" w:hAnsi="Arial" w:cs="Arial"/>
                <w:sz w:val="24"/>
                <w:szCs w:val="24"/>
                <w:lang w:eastAsia="en-US"/>
              </w:rPr>
              <w:t>19,690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5BB0">
              <w:rPr>
                <w:rFonts w:ascii="Arial" w:hAnsi="Arial" w:cs="Arial"/>
                <w:sz w:val="24"/>
                <w:szCs w:val="24"/>
                <w:lang w:eastAsia="en-US"/>
              </w:rPr>
              <w:t>19,690</w:t>
            </w:r>
          </w:p>
        </w:tc>
      </w:tr>
      <w:tr w:rsidR="007D4172" w:rsidRPr="00E25BB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5BB0">
              <w:rPr>
                <w:rFonts w:ascii="Arial" w:hAnsi="Arial" w:cs="Arial"/>
                <w:sz w:val="24"/>
                <w:szCs w:val="24"/>
                <w:lang w:eastAsia="en-US"/>
              </w:rPr>
              <w:t>Протяженность уличной дорожной сети с улучшенным покрытием</w:t>
            </w:r>
          </w:p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5,505</w:t>
            </w:r>
          </w:p>
        </w:tc>
      </w:tr>
      <w:tr w:rsidR="007D4172" w:rsidRPr="00A048F2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Развитие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малого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предпринимательства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4172" w:rsidRPr="00A048F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- количество объектов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0D8"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0D8"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0D8"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0D8"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</w:tr>
      <w:tr w:rsidR="007D4172" w:rsidRPr="00A048F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Среднегодовая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0D8">
              <w:rPr>
                <w:rFonts w:ascii="Arial" w:hAnsi="Arial" w:cs="Arial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0D8">
              <w:rPr>
                <w:rFonts w:ascii="Arial" w:hAnsi="Arial" w:cs="Arial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0D8">
              <w:rPr>
                <w:rFonts w:ascii="Arial" w:hAnsi="Arial" w:cs="Arial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0D8">
              <w:rPr>
                <w:rFonts w:ascii="Arial" w:hAnsi="Arial" w:cs="Arial"/>
                <w:sz w:val="24"/>
                <w:szCs w:val="24"/>
                <w:lang w:eastAsia="en-US"/>
              </w:rPr>
              <w:t>128</w:t>
            </w:r>
          </w:p>
        </w:tc>
      </w:tr>
      <w:tr w:rsidR="007D4172" w:rsidRPr="00A048F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личных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подсобных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хозяйств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0D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0D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0D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0D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7D4172" w:rsidRPr="00046EAD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Коммунальное</w:t>
            </w:r>
            <w:proofErr w:type="spell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046EAD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Квартальные</w:t>
            </w:r>
            <w:proofErr w:type="spell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котельные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0D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0D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0D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0D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7D4172" w:rsidRPr="00046EAD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Протяженность</w:t>
            </w:r>
            <w:proofErr w:type="spell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уличных</w:t>
            </w:r>
            <w:proofErr w:type="spell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тепловых</w:t>
            </w:r>
            <w:proofErr w:type="spell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сетей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  <w:proofErr w:type="gram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6EAD">
              <w:rPr>
                <w:rFonts w:ascii="Arial" w:hAnsi="Arial" w:cs="Arial"/>
                <w:sz w:val="24"/>
                <w:szCs w:val="24"/>
                <w:lang w:eastAsia="en-US"/>
              </w:rPr>
              <w:t>3894,0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6EAD">
              <w:rPr>
                <w:rFonts w:ascii="Arial" w:hAnsi="Arial" w:cs="Arial"/>
                <w:sz w:val="24"/>
                <w:szCs w:val="24"/>
                <w:lang w:eastAsia="en-US"/>
              </w:rPr>
              <w:t>3894,0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6EAD">
              <w:rPr>
                <w:rFonts w:ascii="Arial" w:hAnsi="Arial" w:cs="Arial"/>
                <w:sz w:val="24"/>
                <w:szCs w:val="24"/>
                <w:lang w:eastAsia="en-US"/>
              </w:rPr>
              <w:t>3894,0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6EAD">
              <w:rPr>
                <w:rFonts w:ascii="Arial" w:hAnsi="Arial" w:cs="Arial"/>
                <w:sz w:val="24"/>
                <w:szCs w:val="24"/>
                <w:lang w:eastAsia="en-US"/>
              </w:rPr>
              <w:t>3894,0</w:t>
            </w:r>
          </w:p>
        </w:tc>
      </w:tr>
      <w:tr w:rsidR="007D4172" w:rsidRPr="00046EAD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Водозаборные</w:t>
            </w:r>
            <w:proofErr w:type="spell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насосные</w:t>
            </w:r>
            <w:proofErr w:type="spell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станции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3</w:t>
            </w:r>
          </w:p>
        </w:tc>
      </w:tr>
      <w:tr w:rsidR="007D4172" w:rsidRPr="003455E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Протяженность</w:t>
            </w:r>
            <w:proofErr w:type="spell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уличной</w:t>
            </w:r>
            <w:proofErr w:type="spell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водопроводной</w:t>
            </w:r>
            <w:proofErr w:type="spell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сети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  <w:proofErr w:type="gram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5514</w:t>
            </w:r>
            <w:r w:rsidRPr="003455E3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5514</w:t>
            </w:r>
            <w:r w:rsidRPr="003455E3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5514</w:t>
            </w:r>
            <w:r w:rsidRPr="003455E3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5514</w:t>
            </w:r>
            <w:r w:rsidRPr="003455E3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7D4172" w:rsidRPr="003455E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Канализационные</w:t>
            </w:r>
            <w:proofErr w:type="spell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насосные</w:t>
            </w:r>
            <w:proofErr w:type="spell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станции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5E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5E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5E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5E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3455E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Очистные</w:t>
            </w:r>
            <w:proofErr w:type="spell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сооружения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5E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5E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5E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5E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3455E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Протяжение</w:t>
            </w:r>
            <w:proofErr w:type="spell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уличной</w:t>
            </w:r>
            <w:proofErr w:type="spell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канализационной</w:t>
            </w:r>
            <w:proofErr w:type="spell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сети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5E3">
              <w:rPr>
                <w:rFonts w:ascii="Arial" w:hAnsi="Arial" w:cs="Arial"/>
                <w:sz w:val="24"/>
                <w:szCs w:val="24"/>
                <w:lang w:eastAsia="en-US"/>
              </w:rPr>
              <w:t>3550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5E3">
              <w:rPr>
                <w:rFonts w:ascii="Arial" w:hAnsi="Arial" w:cs="Arial"/>
                <w:sz w:val="24"/>
                <w:szCs w:val="24"/>
                <w:lang w:eastAsia="en-US"/>
              </w:rPr>
              <w:t>3550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5E3">
              <w:rPr>
                <w:rFonts w:ascii="Arial" w:hAnsi="Arial" w:cs="Arial"/>
                <w:sz w:val="24"/>
                <w:szCs w:val="24"/>
                <w:lang w:eastAsia="en-US"/>
              </w:rPr>
              <w:t>3550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5E3">
              <w:rPr>
                <w:rFonts w:ascii="Arial" w:hAnsi="Arial" w:cs="Arial"/>
                <w:sz w:val="24"/>
                <w:szCs w:val="24"/>
                <w:lang w:eastAsia="en-US"/>
              </w:rPr>
              <w:t>3550</w:t>
            </w:r>
          </w:p>
        </w:tc>
      </w:tr>
      <w:tr w:rsidR="007D4172" w:rsidRPr="00A048F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Деревни, имеющие разводящие газовые сети низкого давления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A048F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Деревни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имеющие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уличное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освещение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7D4172" w:rsidRPr="00824628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4628">
              <w:rPr>
                <w:rFonts w:ascii="Arial" w:hAnsi="Arial" w:cs="Arial"/>
                <w:sz w:val="24"/>
                <w:szCs w:val="24"/>
                <w:lang w:eastAsia="en-US"/>
              </w:rPr>
              <w:t>Потребительский рынок товаров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4172" w:rsidRPr="00824628" w:rsidTr="00017302">
        <w:trPr>
          <w:trHeight w:val="5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4628">
              <w:rPr>
                <w:rFonts w:ascii="Arial" w:hAnsi="Arial" w:cs="Arial"/>
                <w:sz w:val="24"/>
                <w:szCs w:val="24"/>
                <w:lang w:eastAsia="en-US"/>
              </w:rPr>
              <w:t>Объём подаваемой в сеть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824628">
              <w:rPr>
                <w:rFonts w:ascii="Arial" w:hAnsi="Arial" w:cs="Arial"/>
                <w:sz w:val="24"/>
                <w:szCs w:val="24"/>
                <w:lang w:val="en-US" w:eastAsia="en-US"/>
              </w:rPr>
              <w:t>м.куб</w:t>
            </w:r>
            <w:proofErr w:type="spellEnd"/>
            <w:r w:rsidRPr="00824628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462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462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462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462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A048F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Объём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потребляемого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природного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газа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м.куб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A048F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Объём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потребляемого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сжиженного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газа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кг</w:t>
            </w:r>
            <w:proofErr w:type="spellEnd"/>
            <w:proofErr w:type="gram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7E4485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Уголь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3660</w:t>
            </w:r>
            <w:r w:rsidRPr="007E4485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4485">
              <w:rPr>
                <w:rFonts w:ascii="Arial" w:hAnsi="Arial" w:cs="Arial"/>
                <w:sz w:val="24"/>
                <w:szCs w:val="24"/>
                <w:lang w:eastAsia="en-US"/>
              </w:rPr>
              <w:t>3660,0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4485">
              <w:rPr>
                <w:rFonts w:ascii="Arial" w:hAnsi="Arial" w:cs="Arial"/>
                <w:sz w:val="24"/>
                <w:szCs w:val="24"/>
                <w:lang w:eastAsia="en-US"/>
              </w:rPr>
              <w:t>3660,0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4485">
              <w:rPr>
                <w:rFonts w:ascii="Arial" w:hAnsi="Arial" w:cs="Arial"/>
                <w:sz w:val="24"/>
                <w:szCs w:val="24"/>
                <w:lang w:eastAsia="en-US"/>
              </w:rPr>
              <w:t>3660,0</w:t>
            </w:r>
          </w:p>
        </w:tc>
      </w:tr>
      <w:tr w:rsidR="007D4172" w:rsidRPr="007E4485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Дрова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м.куб</w:t>
            </w:r>
            <w:proofErr w:type="spellEnd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448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448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448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448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7E4485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Вывоз</w:t>
            </w:r>
            <w:proofErr w:type="spellEnd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ТБО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м.куб</w:t>
            </w:r>
            <w:proofErr w:type="spellEnd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448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448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448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448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042B8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Места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захоронения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B8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B8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B8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B8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7D4172" w:rsidRPr="00634F1E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634F1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4F1E">
              <w:rPr>
                <w:rFonts w:ascii="Arial" w:hAnsi="Arial" w:cs="Arial"/>
                <w:sz w:val="24"/>
                <w:szCs w:val="24"/>
                <w:lang w:eastAsia="en-US"/>
              </w:rPr>
              <w:t>Жилая площадь всех форм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634F1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634F1E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634F1E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634F1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4F1E">
              <w:rPr>
                <w:rFonts w:ascii="Arial" w:hAnsi="Arial" w:cs="Arial"/>
                <w:sz w:val="24"/>
                <w:szCs w:val="24"/>
                <w:lang w:eastAsia="en-US"/>
              </w:rPr>
              <w:t>39500,0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634F1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4F1E">
              <w:rPr>
                <w:rFonts w:ascii="Arial" w:hAnsi="Arial" w:cs="Arial"/>
                <w:sz w:val="24"/>
                <w:szCs w:val="24"/>
                <w:lang w:eastAsia="en-US"/>
              </w:rPr>
              <w:t>39500,0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634F1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4F1E">
              <w:rPr>
                <w:rFonts w:ascii="Arial" w:hAnsi="Arial" w:cs="Arial"/>
                <w:sz w:val="24"/>
                <w:szCs w:val="24"/>
                <w:lang w:eastAsia="en-US"/>
              </w:rPr>
              <w:t>39500,0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634F1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4F1E">
              <w:rPr>
                <w:rFonts w:ascii="Arial" w:hAnsi="Arial" w:cs="Arial"/>
                <w:sz w:val="24"/>
                <w:szCs w:val="24"/>
                <w:lang w:eastAsia="en-US"/>
              </w:rPr>
              <w:t>39500,0</w:t>
            </w:r>
          </w:p>
        </w:tc>
      </w:tr>
      <w:tr w:rsidR="007D4172" w:rsidRPr="00042B8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Дома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оборудованные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водопроводом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B83">
              <w:rPr>
                <w:rFonts w:ascii="Arial" w:hAnsi="Arial" w:cs="Arial"/>
                <w:sz w:val="24"/>
                <w:szCs w:val="24"/>
                <w:lang w:eastAsia="en-US"/>
              </w:rPr>
              <w:t>13900,0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B83">
              <w:rPr>
                <w:rFonts w:ascii="Arial" w:hAnsi="Arial" w:cs="Arial"/>
                <w:sz w:val="24"/>
                <w:szCs w:val="24"/>
                <w:lang w:eastAsia="en-US"/>
              </w:rPr>
              <w:t>13900,0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B83">
              <w:rPr>
                <w:rFonts w:ascii="Arial" w:hAnsi="Arial" w:cs="Arial"/>
                <w:sz w:val="24"/>
                <w:szCs w:val="24"/>
                <w:lang w:eastAsia="en-US"/>
              </w:rPr>
              <w:t>13900,0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B83">
              <w:rPr>
                <w:rFonts w:ascii="Arial" w:hAnsi="Arial" w:cs="Arial"/>
                <w:sz w:val="24"/>
                <w:szCs w:val="24"/>
                <w:lang w:eastAsia="en-US"/>
              </w:rPr>
              <w:t>13900,0</w:t>
            </w:r>
          </w:p>
        </w:tc>
      </w:tr>
      <w:tr w:rsidR="007D4172" w:rsidRPr="00042B8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Дома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оборудованные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канализацией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B83">
              <w:rPr>
                <w:rFonts w:ascii="Arial" w:hAnsi="Arial" w:cs="Arial"/>
                <w:sz w:val="24"/>
                <w:szCs w:val="24"/>
                <w:lang w:eastAsia="en-US"/>
              </w:rPr>
              <w:t>13900,0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B83">
              <w:rPr>
                <w:rFonts w:ascii="Arial" w:hAnsi="Arial" w:cs="Arial"/>
                <w:sz w:val="24"/>
                <w:szCs w:val="24"/>
                <w:lang w:eastAsia="en-US"/>
              </w:rPr>
              <w:t>13900,0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B83">
              <w:rPr>
                <w:rFonts w:ascii="Arial" w:hAnsi="Arial" w:cs="Arial"/>
                <w:sz w:val="24"/>
                <w:szCs w:val="24"/>
                <w:lang w:eastAsia="en-US"/>
              </w:rPr>
              <w:t>13900,0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B83">
              <w:rPr>
                <w:rFonts w:ascii="Arial" w:hAnsi="Arial" w:cs="Arial"/>
                <w:sz w:val="24"/>
                <w:szCs w:val="24"/>
                <w:lang w:eastAsia="en-US"/>
              </w:rPr>
              <w:t>13900,0</w:t>
            </w:r>
          </w:p>
        </w:tc>
      </w:tr>
      <w:tr w:rsidR="007D4172" w:rsidRPr="00E51A3E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51A3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1A3E">
              <w:rPr>
                <w:rFonts w:ascii="Arial" w:hAnsi="Arial" w:cs="Arial"/>
                <w:sz w:val="24"/>
                <w:szCs w:val="24"/>
                <w:lang w:eastAsia="en-US"/>
              </w:rPr>
              <w:t>Дома, имеющие централизованное газоснабжение природным, сетевым газом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51A3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51A3E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E51A3E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51A3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1A3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51A3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1A3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51A3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1A3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51A3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1A3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Дома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оборудованные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газобаллонными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установками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FA12C0" w:rsidTr="00CA4C7F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Дома, оборудованные индивидуальные угольными котлами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0776A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776A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  <w:proofErr w:type="spellStart"/>
            <w:r w:rsidRPr="001142EB">
              <w:rPr>
                <w:rFonts w:ascii="Arial" w:hAnsi="Arial" w:cs="Arial"/>
                <w:sz w:val="24"/>
                <w:szCs w:val="24"/>
                <w:lang w:val="en-US" w:eastAsia="en-US"/>
              </w:rPr>
              <w:t>Дома</w:t>
            </w:r>
            <w:proofErr w:type="spellEnd"/>
            <w:r w:rsidRPr="001142EB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1142EB">
              <w:rPr>
                <w:rFonts w:ascii="Arial" w:hAnsi="Arial" w:cs="Arial"/>
                <w:sz w:val="24"/>
                <w:szCs w:val="24"/>
                <w:lang w:val="en-US" w:eastAsia="en-US"/>
              </w:rPr>
              <w:t>оборудованные</w:t>
            </w:r>
            <w:proofErr w:type="spellEnd"/>
            <w:r w:rsidRPr="001142EB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142EB">
              <w:rPr>
                <w:rFonts w:ascii="Arial" w:hAnsi="Arial" w:cs="Arial"/>
                <w:sz w:val="24"/>
                <w:szCs w:val="24"/>
                <w:lang w:val="en-US" w:eastAsia="en-US"/>
              </w:rPr>
              <w:t>печным</w:t>
            </w:r>
            <w:proofErr w:type="spellEnd"/>
            <w:r w:rsidRPr="001142EB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142EB">
              <w:rPr>
                <w:rFonts w:ascii="Arial" w:hAnsi="Arial" w:cs="Arial"/>
                <w:sz w:val="24"/>
                <w:szCs w:val="24"/>
                <w:lang w:val="en-US" w:eastAsia="en-US"/>
              </w:rPr>
              <w:t>отоплением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  <w:proofErr w:type="spellStart"/>
            <w:r w:rsidRPr="001142EB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1142EB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1142EB">
              <w:rPr>
                <w:rFonts w:ascii="Arial" w:hAnsi="Arial" w:cs="Arial"/>
                <w:sz w:val="24"/>
                <w:szCs w:val="24"/>
                <w:lang w:eastAsia="en-US"/>
              </w:rPr>
              <w:t>26400,0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1142EB">
              <w:rPr>
                <w:rFonts w:ascii="Arial" w:hAnsi="Arial" w:cs="Arial"/>
                <w:sz w:val="24"/>
                <w:szCs w:val="24"/>
                <w:lang w:eastAsia="en-US"/>
              </w:rPr>
              <w:t>26400,0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1142EB">
              <w:rPr>
                <w:rFonts w:ascii="Arial" w:hAnsi="Arial" w:cs="Arial"/>
                <w:sz w:val="24"/>
                <w:szCs w:val="24"/>
                <w:lang w:eastAsia="en-US"/>
              </w:rPr>
              <w:t>26400,0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1142EB">
              <w:rPr>
                <w:rFonts w:ascii="Arial" w:hAnsi="Arial" w:cs="Arial"/>
                <w:sz w:val="24"/>
                <w:szCs w:val="24"/>
                <w:lang w:eastAsia="en-US"/>
              </w:rPr>
              <w:t>26400,0</w:t>
            </w:r>
          </w:p>
        </w:tc>
      </w:tr>
      <w:tr w:rsidR="007D4172" w:rsidRPr="00C12C73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C12C7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C12C73">
              <w:rPr>
                <w:rFonts w:ascii="Arial" w:hAnsi="Arial" w:cs="Arial"/>
                <w:sz w:val="24"/>
                <w:szCs w:val="24"/>
                <w:lang w:val="en-US" w:eastAsia="en-US"/>
              </w:rPr>
              <w:t>Образование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C12C7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C12C7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C12C7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C12C7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C12C7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C12C7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C12C73">
              <w:rPr>
                <w:rFonts w:ascii="Arial" w:hAnsi="Arial" w:cs="Arial"/>
                <w:sz w:val="24"/>
                <w:szCs w:val="24"/>
                <w:lang w:val="en-US" w:eastAsia="en-US"/>
              </w:rPr>
              <w:t>Дошкольные</w:t>
            </w:r>
            <w:proofErr w:type="spellEnd"/>
            <w:r w:rsidRPr="00C12C7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2C73">
              <w:rPr>
                <w:rFonts w:ascii="Arial" w:hAnsi="Arial" w:cs="Arial"/>
                <w:sz w:val="24"/>
                <w:szCs w:val="24"/>
                <w:lang w:val="en-US" w:eastAsia="en-US"/>
              </w:rPr>
              <w:t>учреждения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12C7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C12C73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C12C7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12C7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C7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12C7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C7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12C7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C7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12C7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C7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детей, посещающих                     дошкольные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951D07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951D07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951D07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951D07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49</w:t>
            </w:r>
          </w:p>
        </w:tc>
      </w:tr>
      <w:tr w:rsidR="007D4172" w:rsidRPr="00794158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79415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794158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Наличие</w:t>
            </w:r>
            <w:proofErr w:type="spellEnd"/>
            <w:r w:rsidRPr="0079415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4158">
              <w:rPr>
                <w:rFonts w:ascii="Arial" w:hAnsi="Arial" w:cs="Arial"/>
                <w:sz w:val="24"/>
                <w:szCs w:val="24"/>
                <w:lang w:val="en-US" w:eastAsia="en-US"/>
              </w:rPr>
              <w:t>общеобразовательных</w:t>
            </w:r>
            <w:proofErr w:type="spellEnd"/>
            <w:r w:rsidRPr="0079415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4158">
              <w:rPr>
                <w:rFonts w:ascii="Arial" w:hAnsi="Arial" w:cs="Arial"/>
                <w:sz w:val="24"/>
                <w:szCs w:val="24"/>
                <w:lang w:val="en-US" w:eastAsia="en-US"/>
              </w:rPr>
              <w:t>школ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9415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94158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794158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9415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15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9415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15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9415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15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9415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15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0776A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776A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  <w:proofErr w:type="spellStart"/>
            <w:r w:rsidRPr="00755756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75575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55756">
              <w:rPr>
                <w:rFonts w:ascii="Arial" w:hAnsi="Arial" w:cs="Arial"/>
                <w:sz w:val="24"/>
                <w:szCs w:val="24"/>
                <w:lang w:val="en-US" w:eastAsia="en-US"/>
              </w:rPr>
              <w:t>учащихся</w:t>
            </w:r>
            <w:proofErr w:type="spellEnd"/>
            <w:r w:rsidRPr="0075575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                           </w:t>
            </w:r>
            <w:proofErr w:type="spellStart"/>
            <w:r w:rsidRPr="00755756">
              <w:rPr>
                <w:rFonts w:ascii="Arial" w:hAnsi="Arial" w:cs="Arial"/>
                <w:sz w:val="24"/>
                <w:szCs w:val="24"/>
                <w:lang w:val="en-US" w:eastAsia="en-US"/>
              </w:rPr>
              <w:t>общеобразовательных</w:t>
            </w:r>
            <w:proofErr w:type="spellEnd"/>
            <w:r w:rsidRPr="0075575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55756">
              <w:rPr>
                <w:rFonts w:ascii="Arial" w:hAnsi="Arial" w:cs="Arial"/>
                <w:sz w:val="24"/>
                <w:szCs w:val="24"/>
                <w:lang w:val="en-US" w:eastAsia="en-US"/>
              </w:rPr>
              <w:t>школ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55756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55756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755756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51544" w:rsidRDefault="00551544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1544">
              <w:rPr>
                <w:rFonts w:ascii="Arial" w:hAnsi="Arial" w:cs="Arial"/>
                <w:sz w:val="24"/>
                <w:szCs w:val="24"/>
                <w:lang w:eastAsia="en-US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51544" w:rsidRDefault="00551544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1544">
              <w:rPr>
                <w:rFonts w:ascii="Arial" w:hAnsi="Arial" w:cs="Arial"/>
                <w:sz w:val="24"/>
                <w:szCs w:val="24"/>
                <w:lang w:eastAsia="en-US"/>
              </w:rPr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51544" w:rsidRDefault="00551544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1544">
              <w:rPr>
                <w:rFonts w:ascii="Arial" w:hAnsi="Arial" w:cs="Arial"/>
                <w:sz w:val="24"/>
                <w:szCs w:val="24"/>
                <w:lang w:eastAsia="en-US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51544" w:rsidRDefault="00551544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1544">
              <w:rPr>
                <w:rFonts w:ascii="Arial" w:hAnsi="Arial" w:cs="Arial"/>
                <w:sz w:val="24"/>
                <w:szCs w:val="24"/>
                <w:lang w:eastAsia="en-US"/>
              </w:rPr>
              <w:t>253</w:t>
            </w:r>
          </w:p>
        </w:tc>
      </w:tr>
      <w:tr w:rsidR="007D4172" w:rsidRPr="00250422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Здравоохранение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25042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Пункты первичного медицинского обслуживания (ФАП)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</w:p>
        </w:tc>
      </w:tr>
      <w:tr w:rsidR="007D4172" w:rsidRPr="0025042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фельдшеров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7D4172" w:rsidRPr="00042B83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042B8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Предприятия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(</w:t>
            </w: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магазины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розничной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торговли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B83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B83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B83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B83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7D4172" w:rsidRPr="00250422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Связь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25042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Почтовые отделения ФГУП «Почта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25042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станций</w:t>
            </w:r>
            <w:proofErr w:type="spell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АТС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25042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Число абонентов телефонной сети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1300</w:t>
            </w:r>
          </w:p>
        </w:tc>
      </w:tr>
      <w:tr w:rsidR="007D4172" w:rsidRPr="00250422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досуга и обеспечение жителей поселения услугами организаций культуры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4172" w:rsidRPr="0025042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Дома</w:t>
            </w:r>
            <w:proofErr w:type="spell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7D4172" w:rsidRPr="0025042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библиотеки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F342D0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42D0">
              <w:rPr>
                <w:rFonts w:ascii="Arial" w:hAnsi="Arial" w:cs="Arial"/>
                <w:sz w:val="24"/>
                <w:szCs w:val="24"/>
                <w:lang w:eastAsia="en-US"/>
              </w:rPr>
              <w:t>Физическая культура и 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4172" w:rsidRPr="00F342D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342D0">
              <w:rPr>
                <w:rFonts w:ascii="Arial" w:hAnsi="Arial" w:cs="Arial"/>
                <w:sz w:val="24"/>
                <w:szCs w:val="24"/>
                <w:lang w:val="en-US" w:eastAsia="en-US"/>
              </w:rPr>
              <w:t>Стадионы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342D0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F342D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42D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42D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42D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42D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F342D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42D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детских и спортивных площадок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342D0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F342D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42D0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42D0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42D0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42D0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7D4172" w:rsidRPr="000776A2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054D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054DE">
              <w:rPr>
                <w:rFonts w:ascii="Arial" w:hAnsi="Arial" w:cs="Arial"/>
                <w:sz w:val="24"/>
                <w:szCs w:val="24"/>
                <w:lang w:val="en-US" w:eastAsia="en-US"/>
              </w:rPr>
              <w:t>Исполнение</w:t>
            </w:r>
            <w:proofErr w:type="spellEnd"/>
            <w:r w:rsidRPr="00F054D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54DE">
              <w:rPr>
                <w:rFonts w:ascii="Arial" w:hAnsi="Arial" w:cs="Arial"/>
                <w:sz w:val="24"/>
                <w:szCs w:val="24"/>
                <w:lang w:val="en-US" w:eastAsia="en-US"/>
              </w:rPr>
              <w:t>бюджета</w:t>
            </w:r>
            <w:proofErr w:type="spellEnd"/>
            <w:r w:rsidRPr="00F054D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54DE">
              <w:rPr>
                <w:rFonts w:ascii="Arial" w:hAnsi="Arial" w:cs="Arial"/>
                <w:sz w:val="24"/>
                <w:szCs w:val="24"/>
                <w:lang w:val="en-US" w:eastAsia="en-US"/>
              </w:rPr>
              <w:t>поселения</w:t>
            </w:r>
            <w:proofErr w:type="spellEnd"/>
            <w:r w:rsidRPr="00F054DE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  <w:p w:rsidR="007D4172" w:rsidRPr="00F054D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0776A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0776A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0776A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0776A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D84328" w:rsidRPr="00063318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EC1E69" w:rsidRDefault="00D84328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1E69">
              <w:rPr>
                <w:rFonts w:ascii="Arial" w:hAnsi="Arial" w:cs="Arial"/>
                <w:sz w:val="24"/>
                <w:szCs w:val="24"/>
                <w:lang w:eastAsia="en-US"/>
              </w:rPr>
              <w:t>Доходы бюджета,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28" w:rsidRPr="00EC1E69" w:rsidRDefault="00D84328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EC6DBB" w:rsidRDefault="00285252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166 550,1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EC6DBB" w:rsidRDefault="00285252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13 882,0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EC6DBB" w:rsidRDefault="00285252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13 692,9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EC6DBB" w:rsidRDefault="00285252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13 774,9</w:t>
            </w:r>
          </w:p>
        </w:tc>
      </w:tr>
      <w:tr w:rsidR="007D4172" w:rsidRPr="00EC1E69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C1E69" w:rsidRDefault="007D4172" w:rsidP="0001730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C1E69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C1E69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C6DB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C6DB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C6DB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C6DB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DBB" w:rsidRPr="00063318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1E69" w:rsidRDefault="00EC6DBB" w:rsidP="0001730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C1E69">
              <w:rPr>
                <w:rFonts w:ascii="Arial" w:hAnsi="Arial" w:cs="Arial"/>
                <w:lang w:eastAsia="en-US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BB" w:rsidRPr="00EC1E69" w:rsidRDefault="00EC6DBB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6DBB" w:rsidRDefault="00285252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5 127,40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6DBB" w:rsidRDefault="00285252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6DBB" w:rsidRDefault="00285252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6DBB" w:rsidRDefault="00285252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5 127,5</w:t>
            </w:r>
          </w:p>
        </w:tc>
      </w:tr>
      <w:tr w:rsidR="00EC6DBB" w:rsidRPr="0018413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1E69" w:rsidRDefault="00EC6DBB" w:rsidP="0001730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C1E69">
              <w:rPr>
                <w:rFonts w:ascii="Arial" w:hAnsi="Arial" w:cs="Arial"/>
                <w:lang w:eastAsia="en-US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BB" w:rsidRPr="00EC1E69" w:rsidRDefault="00EC6DBB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6DBB" w:rsidRDefault="00426BD2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161 424,3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6DBB" w:rsidRDefault="00426BD2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8 822,3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6DBB" w:rsidRDefault="00426BD2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8 611,2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6DBB" w:rsidRDefault="00426BD2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8 647,4</w:t>
            </w:r>
          </w:p>
        </w:tc>
      </w:tr>
      <w:tr w:rsidR="002B189F" w:rsidRPr="00A968EB" w:rsidTr="002B18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9F" w:rsidRPr="00EC1E69" w:rsidRDefault="002B189F" w:rsidP="0001730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C1E69">
              <w:rPr>
                <w:rFonts w:ascii="Arial" w:hAnsi="Arial" w:cs="Arial"/>
                <w:lang w:eastAsia="en-US"/>
              </w:rPr>
              <w:t>Расходы бюджета,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9F" w:rsidRPr="00EC1E69" w:rsidRDefault="002B189F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9F" w:rsidRPr="00537455" w:rsidRDefault="002B189F" w:rsidP="00017302">
            <w:pPr>
              <w:pStyle w:val="a6"/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175 980,7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9F" w:rsidRPr="00E22BB4" w:rsidRDefault="002B189F" w:rsidP="00017302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14 151,10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9F" w:rsidRPr="002B189F" w:rsidRDefault="002B189F" w:rsidP="002B189F">
            <w:pPr>
              <w:jc w:val="center"/>
              <w:rPr>
                <w:rFonts w:ascii="Arial" w:hAnsi="Arial" w:cs="Arial"/>
              </w:rPr>
            </w:pPr>
            <w:r w:rsidRPr="002B189F">
              <w:rPr>
                <w:rFonts w:ascii="Arial" w:hAnsi="Arial" w:cs="Arial"/>
              </w:rPr>
              <w:t>13 692,9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9F" w:rsidRPr="002B189F" w:rsidRDefault="002B189F" w:rsidP="002B189F">
            <w:pPr>
              <w:jc w:val="center"/>
              <w:rPr>
                <w:rFonts w:ascii="Arial" w:hAnsi="Arial" w:cs="Arial"/>
              </w:rPr>
            </w:pPr>
            <w:r w:rsidRPr="002B189F">
              <w:rPr>
                <w:rFonts w:ascii="Arial" w:hAnsi="Arial" w:cs="Arial"/>
              </w:rPr>
              <w:t>13 774,9</w:t>
            </w:r>
          </w:p>
        </w:tc>
      </w:tr>
      <w:tr w:rsidR="007D4172" w:rsidRPr="00B84F56" w:rsidTr="00E22B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C1E69" w:rsidRDefault="007D4172" w:rsidP="0001730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Профицит </w:t>
            </w:r>
            <w:r w:rsidRPr="00EC1E69">
              <w:rPr>
                <w:rFonts w:ascii="Arial" w:hAnsi="Arial" w:cs="Arial"/>
                <w:lang w:eastAsia="en-US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C1E69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72" w:rsidRPr="00537455" w:rsidRDefault="002B189F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9 430,6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2BB4" w:rsidRDefault="002B189F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269,10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3745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455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3745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455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:rsidR="00DA5CEC" w:rsidRPr="00C6169E" w:rsidRDefault="00DA5CEC" w:rsidP="00DA5CEC">
      <w:pPr>
        <w:jc w:val="center"/>
        <w:outlineLvl w:val="0"/>
        <w:rPr>
          <w:rFonts w:ascii="Arial" w:hAnsi="Arial" w:cs="Arial"/>
          <w:b/>
        </w:rPr>
      </w:pPr>
    </w:p>
    <w:p w:rsidR="007603BE" w:rsidRPr="00C6169E" w:rsidRDefault="00DA5CEC" w:rsidP="005D0AD6">
      <w:pPr>
        <w:jc w:val="center"/>
        <w:outlineLvl w:val="0"/>
        <w:rPr>
          <w:rFonts w:ascii="Arial" w:hAnsi="Arial" w:cs="Arial"/>
        </w:rPr>
      </w:pPr>
      <w:r w:rsidRPr="00C6169E">
        <w:rPr>
          <w:rFonts w:ascii="Arial" w:hAnsi="Arial" w:cs="Arial"/>
          <w:b/>
        </w:rPr>
        <w:lastRenderedPageBreak/>
        <w:t>Пояснительная записка</w:t>
      </w:r>
      <w:r w:rsidR="005D0AD6" w:rsidRPr="00C6169E">
        <w:rPr>
          <w:rFonts w:ascii="Arial" w:hAnsi="Arial" w:cs="Arial"/>
        </w:rPr>
        <w:t xml:space="preserve"> </w:t>
      </w:r>
    </w:p>
    <w:p w:rsidR="00060629" w:rsidRPr="00060629" w:rsidRDefault="00DA5CEC" w:rsidP="00060629">
      <w:pPr>
        <w:jc w:val="center"/>
        <w:outlineLvl w:val="0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к прогнозу социально-экономического развития </w:t>
      </w:r>
      <w:r w:rsidR="00060629" w:rsidRPr="00060629">
        <w:rPr>
          <w:rFonts w:ascii="Arial" w:hAnsi="Arial" w:cs="Arial"/>
        </w:rPr>
        <w:t xml:space="preserve">муниципального образования Абалаковский сельсовет Енисейского района Красноярского края </w:t>
      </w:r>
    </w:p>
    <w:p w:rsidR="00BC75F3" w:rsidRPr="00C6169E" w:rsidRDefault="003C4773" w:rsidP="00060629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на 2024-2026</w:t>
      </w:r>
      <w:r w:rsidR="00060629" w:rsidRPr="00060629">
        <w:rPr>
          <w:rFonts w:ascii="Arial" w:hAnsi="Arial" w:cs="Arial"/>
        </w:rPr>
        <w:t xml:space="preserve"> годы</w:t>
      </w:r>
    </w:p>
    <w:p w:rsidR="00DA5CEC" w:rsidRPr="00C6169E" w:rsidRDefault="00DA5CEC" w:rsidP="00DA5CEC">
      <w:pPr>
        <w:rPr>
          <w:rFonts w:ascii="Arial" w:hAnsi="Arial" w:cs="Arial"/>
        </w:rPr>
      </w:pPr>
    </w:p>
    <w:p w:rsidR="00DA5CEC" w:rsidRPr="00C6169E" w:rsidRDefault="00DA5CEC" w:rsidP="008971D3">
      <w:pPr>
        <w:tabs>
          <w:tab w:val="left" w:pos="0"/>
        </w:tabs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         Прогноз соци</w:t>
      </w:r>
      <w:r w:rsidR="005D0AD6" w:rsidRPr="00C6169E">
        <w:rPr>
          <w:rFonts w:ascii="Arial" w:hAnsi="Arial" w:cs="Arial"/>
        </w:rPr>
        <w:t>ально-экономического развития Абалаковского</w:t>
      </w:r>
      <w:r w:rsidR="00245C94" w:rsidRPr="00C6169E">
        <w:rPr>
          <w:rFonts w:ascii="Arial" w:hAnsi="Arial" w:cs="Arial"/>
        </w:rPr>
        <w:t xml:space="preserve"> сельсовета на 20</w:t>
      </w:r>
      <w:r w:rsidR="00216645">
        <w:rPr>
          <w:rFonts w:ascii="Arial" w:hAnsi="Arial" w:cs="Arial"/>
        </w:rPr>
        <w:t>24</w:t>
      </w:r>
      <w:r w:rsidR="00BC75F3" w:rsidRPr="00C6169E">
        <w:rPr>
          <w:rFonts w:ascii="Arial" w:hAnsi="Arial" w:cs="Arial"/>
        </w:rPr>
        <w:t>-202</w:t>
      </w:r>
      <w:r w:rsidR="00216645">
        <w:rPr>
          <w:rFonts w:ascii="Arial" w:hAnsi="Arial" w:cs="Arial"/>
        </w:rPr>
        <w:t>6</w:t>
      </w:r>
      <w:r w:rsidR="00245C94" w:rsidRPr="00C6169E">
        <w:rPr>
          <w:rFonts w:ascii="Arial" w:hAnsi="Arial" w:cs="Arial"/>
        </w:rPr>
        <w:t xml:space="preserve"> год</w:t>
      </w:r>
      <w:r w:rsidR="00216645">
        <w:rPr>
          <w:rFonts w:ascii="Arial" w:hAnsi="Arial" w:cs="Arial"/>
        </w:rPr>
        <w:t>ы</w:t>
      </w:r>
      <w:r w:rsidR="00245C94" w:rsidRPr="00C6169E">
        <w:rPr>
          <w:rFonts w:ascii="Arial" w:hAnsi="Arial" w:cs="Arial"/>
        </w:rPr>
        <w:t xml:space="preserve"> р</w:t>
      </w:r>
      <w:r w:rsidRPr="00C6169E">
        <w:rPr>
          <w:rFonts w:ascii="Arial" w:hAnsi="Arial" w:cs="Arial"/>
        </w:rPr>
        <w:t xml:space="preserve">азработан на основании анализа развития экономики территории за последние два года, а также планируемых преобразованиях в рамках реализации Программы социально-экономического развития Енисейского района. При разработке прогноза использованы Методические рекомендации по разработке </w:t>
      </w:r>
      <w:proofErr w:type="gramStart"/>
      <w:r w:rsidRPr="00C6169E">
        <w:rPr>
          <w:rFonts w:ascii="Arial" w:hAnsi="Arial" w:cs="Arial"/>
        </w:rPr>
        <w:t>показателей разделов прогноза социально-экономического развития территории</w:t>
      </w:r>
      <w:proofErr w:type="gramEnd"/>
      <w:r w:rsidRPr="00C6169E">
        <w:rPr>
          <w:rFonts w:ascii="Arial" w:hAnsi="Arial" w:cs="Arial"/>
        </w:rPr>
        <w:t xml:space="preserve"> сельсовета, с использованием индексов – дефляторов по основным показателям прогноза социально- экономического развития Красноярского края на 20</w:t>
      </w:r>
      <w:r w:rsidR="003C4773">
        <w:rPr>
          <w:rFonts w:ascii="Arial" w:hAnsi="Arial" w:cs="Arial"/>
        </w:rPr>
        <w:t>24</w:t>
      </w:r>
      <w:r w:rsidRPr="00C6169E">
        <w:rPr>
          <w:rFonts w:ascii="Arial" w:hAnsi="Arial" w:cs="Arial"/>
        </w:rPr>
        <w:t>-20</w:t>
      </w:r>
      <w:r w:rsidR="0083385B" w:rsidRPr="00C6169E">
        <w:rPr>
          <w:rFonts w:ascii="Arial" w:hAnsi="Arial" w:cs="Arial"/>
        </w:rPr>
        <w:t>2</w:t>
      </w:r>
      <w:r w:rsidR="003C4773">
        <w:rPr>
          <w:rFonts w:ascii="Arial" w:hAnsi="Arial" w:cs="Arial"/>
        </w:rPr>
        <w:t>6</w:t>
      </w:r>
      <w:r w:rsidRPr="00C6169E">
        <w:rPr>
          <w:rFonts w:ascii="Arial" w:hAnsi="Arial" w:cs="Arial"/>
        </w:rPr>
        <w:t xml:space="preserve"> гг. При этом учитывался эффект от реализации антикризисных мер, направленных на оздоровление экономики села.</w:t>
      </w:r>
    </w:p>
    <w:p w:rsidR="00DA5CEC" w:rsidRPr="00C6169E" w:rsidRDefault="00DA5CEC" w:rsidP="00DA5CEC">
      <w:pPr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        Выявлены и исследованы факторы, влияющие на развитие экономики села. К таким факторам отнесены: состояние и структура объектов муниципальной собственности, наличие и распределение трудовых ресурсов, финансовое состояние производств по основным видам экономической деятельности, демографические изменения, развитие субъектов ма</w:t>
      </w:r>
      <w:r w:rsidR="000B11F4" w:rsidRPr="00C6169E">
        <w:rPr>
          <w:rFonts w:ascii="Arial" w:hAnsi="Arial" w:cs="Arial"/>
        </w:rPr>
        <w:t xml:space="preserve">лого предпринимательства и </w:t>
      </w:r>
      <w:proofErr w:type="spellStart"/>
      <w:r w:rsidR="000B11F4" w:rsidRPr="00C6169E">
        <w:rPr>
          <w:rFonts w:ascii="Arial" w:hAnsi="Arial" w:cs="Arial"/>
        </w:rPr>
        <w:t>само</w:t>
      </w:r>
      <w:r w:rsidRPr="00C6169E">
        <w:rPr>
          <w:rFonts w:ascii="Arial" w:hAnsi="Arial" w:cs="Arial"/>
        </w:rPr>
        <w:t>занятости</w:t>
      </w:r>
      <w:proofErr w:type="spellEnd"/>
      <w:r w:rsidRPr="00C6169E">
        <w:rPr>
          <w:rFonts w:ascii="Arial" w:hAnsi="Arial" w:cs="Arial"/>
        </w:rPr>
        <w:t xml:space="preserve"> населения.</w:t>
      </w:r>
    </w:p>
    <w:p w:rsidR="00DA5CEC" w:rsidRPr="00C6169E" w:rsidRDefault="00DA5CEC" w:rsidP="00DA5CEC">
      <w:pPr>
        <w:ind w:firstLine="708"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>Прогноз развития ориентирован на  рациональное использование имеющегося потенциала и местных возможностей: экономической базы, производственной и транспортной инфраструктуры, социальной сферы, земельных, водных и других ресурсов, экономико-географического положения и природно-климатических условий.</w:t>
      </w:r>
    </w:p>
    <w:p w:rsidR="00DA5CEC" w:rsidRPr="00C6169E" w:rsidRDefault="00DA5CEC" w:rsidP="00DA5CEC">
      <w:pPr>
        <w:ind w:firstLine="708"/>
        <w:outlineLvl w:val="0"/>
        <w:rPr>
          <w:rFonts w:ascii="Arial" w:hAnsi="Arial" w:cs="Arial"/>
          <w:b/>
        </w:rPr>
      </w:pPr>
    </w:p>
    <w:p w:rsidR="00DA5CEC" w:rsidRPr="00C6169E" w:rsidRDefault="00DA5CEC" w:rsidP="00DA5CEC">
      <w:pPr>
        <w:ind w:firstLine="708"/>
        <w:jc w:val="center"/>
        <w:outlineLvl w:val="0"/>
        <w:rPr>
          <w:rFonts w:ascii="Arial" w:hAnsi="Arial" w:cs="Arial"/>
        </w:rPr>
      </w:pPr>
      <w:r w:rsidRPr="00C6169E">
        <w:rPr>
          <w:rFonts w:ascii="Arial" w:hAnsi="Arial" w:cs="Arial"/>
          <w:b/>
        </w:rPr>
        <w:t>Территория муниципального образования</w:t>
      </w:r>
    </w:p>
    <w:p w:rsidR="00DA5CEC" w:rsidRPr="00C6169E" w:rsidRDefault="00DA5CEC" w:rsidP="00DA5CEC">
      <w:pPr>
        <w:ind w:firstLine="708"/>
        <w:rPr>
          <w:rFonts w:ascii="Arial" w:hAnsi="Arial" w:cs="Arial"/>
          <w:b/>
        </w:rPr>
      </w:pPr>
    </w:p>
    <w:p w:rsidR="00DA5CEC" w:rsidRPr="00C6169E" w:rsidRDefault="00A1246B" w:rsidP="00DA5CEC">
      <w:pPr>
        <w:ind w:firstLine="708"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 Территория Абалаковского</w:t>
      </w:r>
      <w:r w:rsidR="00DA5CEC" w:rsidRPr="00C6169E">
        <w:rPr>
          <w:rFonts w:ascii="Arial" w:hAnsi="Arial" w:cs="Arial"/>
        </w:rPr>
        <w:t xml:space="preserve"> сельсовета входит в с</w:t>
      </w:r>
      <w:r w:rsidRPr="00C6169E">
        <w:rPr>
          <w:rFonts w:ascii="Arial" w:hAnsi="Arial" w:cs="Arial"/>
        </w:rPr>
        <w:t>остав Енисейского района  Красноярского края</w:t>
      </w:r>
      <w:r w:rsidR="00DA5CEC" w:rsidRPr="00C6169E">
        <w:rPr>
          <w:rFonts w:ascii="Arial" w:hAnsi="Arial" w:cs="Arial"/>
        </w:rPr>
        <w:t xml:space="preserve">. </w:t>
      </w:r>
    </w:p>
    <w:p w:rsidR="00DA5CEC" w:rsidRPr="00C6169E" w:rsidRDefault="00DA5CEC" w:rsidP="00DA5CEC">
      <w:pPr>
        <w:ind w:firstLine="708"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>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рекреационные земли, земли для развития поселения.</w:t>
      </w:r>
    </w:p>
    <w:p w:rsidR="00DA5CEC" w:rsidRPr="00C6169E" w:rsidRDefault="00DA5CEC" w:rsidP="00DA5CEC">
      <w:pPr>
        <w:ind w:firstLine="708"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>Администрат</w:t>
      </w:r>
      <w:r w:rsidR="00A1246B" w:rsidRPr="00C6169E">
        <w:rPr>
          <w:rFonts w:ascii="Arial" w:hAnsi="Arial" w:cs="Arial"/>
        </w:rPr>
        <w:t>ивный центр Абалаковского сельсовета находится в</w:t>
      </w:r>
      <w:r w:rsidR="004D579B">
        <w:rPr>
          <w:rFonts w:ascii="Arial" w:hAnsi="Arial" w:cs="Arial"/>
        </w:rPr>
        <w:t xml:space="preserve"> </w:t>
      </w:r>
      <w:proofErr w:type="spellStart"/>
      <w:r w:rsidR="004D579B">
        <w:rPr>
          <w:rFonts w:ascii="Arial" w:hAnsi="Arial" w:cs="Arial"/>
        </w:rPr>
        <w:t>с</w:t>
      </w:r>
      <w:proofErr w:type="gramStart"/>
      <w:r w:rsidR="004D579B">
        <w:rPr>
          <w:rFonts w:ascii="Arial" w:hAnsi="Arial" w:cs="Arial"/>
        </w:rPr>
        <w:t>.</w:t>
      </w:r>
      <w:r w:rsidR="00A1246B" w:rsidRPr="00C6169E">
        <w:rPr>
          <w:rFonts w:ascii="Arial" w:hAnsi="Arial" w:cs="Arial"/>
        </w:rPr>
        <w:t>А</w:t>
      </w:r>
      <w:proofErr w:type="gramEnd"/>
      <w:r w:rsidR="00A1246B" w:rsidRPr="00C6169E">
        <w:rPr>
          <w:rFonts w:ascii="Arial" w:hAnsi="Arial" w:cs="Arial"/>
        </w:rPr>
        <w:t>балаково</w:t>
      </w:r>
      <w:proofErr w:type="spellEnd"/>
      <w:r w:rsidR="00A1246B" w:rsidRPr="00C6169E">
        <w:rPr>
          <w:rFonts w:ascii="Arial" w:hAnsi="Arial" w:cs="Arial"/>
        </w:rPr>
        <w:t>, расположен  в 64</w:t>
      </w:r>
      <w:r w:rsidRPr="00C6169E">
        <w:rPr>
          <w:rFonts w:ascii="Arial" w:hAnsi="Arial" w:cs="Arial"/>
        </w:rPr>
        <w:t xml:space="preserve">км. от г. Енисейска – административного центра муниципального района. </w:t>
      </w:r>
    </w:p>
    <w:p w:rsidR="00DA5CEC" w:rsidRPr="00C6169E" w:rsidRDefault="00A459E7" w:rsidP="00E155C7">
      <w:pPr>
        <w:ind w:firstLine="708"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В состав </w:t>
      </w:r>
      <w:r w:rsidR="00763180" w:rsidRPr="00C6169E">
        <w:rPr>
          <w:rFonts w:ascii="Arial" w:hAnsi="Arial" w:cs="Arial"/>
        </w:rPr>
        <w:t>муниципального образования Абалаковский сельсовет</w:t>
      </w:r>
      <w:r w:rsidRPr="00C6169E">
        <w:rPr>
          <w:rFonts w:ascii="Arial" w:hAnsi="Arial" w:cs="Arial"/>
        </w:rPr>
        <w:t xml:space="preserve"> входят также д. </w:t>
      </w:r>
      <w:proofErr w:type="spellStart"/>
      <w:r w:rsidRPr="00C6169E">
        <w:rPr>
          <w:rFonts w:ascii="Arial" w:hAnsi="Arial" w:cs="Arial"/>
        </w:rPr>
        <w:t>Усть</w:t>
      </w:r>
      <w:proofErr w:type="spellEnd"/>
      <w:r w:rsidRPr="00C6169E">
        <w:rPr>
          <w:rFonts w:ascii="Arial" w:hAnsi="Arial" w:cs="Arial"/>
        </w:rPr>
        <w:t>-Тунгуска</w:t>
      </w:r>
      <w:r w:rsidR="00DA5CEC" w:rsidRPr="00C6169E">
        <w:rPr>
          <w:rFonts w:ascii="Arial" w:hAnsi="Arial" w:cs="Arial"/>
        </w:rPr>
        <w:t>,</w:t>
      </w:r>
      <w:r w:rsidRPr="00C6169E">
        <w:rPr>
          <w:rFonts w:ascii="Arial" w:hAnsi="Arial" w:cs="Arial"/>
        </w:rPr>
        <w:t xml:space="preserve"> д. См</w:t>
      </w:r>
      <w:r w:rsidR="00E155C7" w:rsidRPr="00C6169E">
        <w:rPr>
          <w:rFonts w:ascii="Arial" w:hAnsi="Arial" w:cs="Arial"/>
        </w:rPr>
        <w:t>ородинка, д. Сотников</w:t>
      </w:r>
      <w:r w:rsidR="00763180" w:rsidRPr="00C6169E">
        <w:rPr>
          <w:rFonts w:ascii="Arial" w:hAnsi="Arial" w:cs="Arial"/>
        </w:rPr>
        <w:t>о</w:t>
      </w:r>
      <w:r w:rsidR="00DA5CEC" w:rsidRPr="00C6169E">
        <w:rPr>
          <w:rFonts w:ascii="Arial" w:hAnsi="Arial" w:cs="Arial"/>
        </w:rPr>
        <w:t>.</w:t>
      </w:r>
    </w:p>
    <w:p w:rsidR="00DA5CEC" w:rsidRPr="00C6169E" w:rsidRDefault="00E155C7" w:rsidP="00DA5CEC">
      <w:pPr>
        <w:ind w:firstLine="708"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Общая площадь </w:t>
      </w:r>
      <w:r w:rsidR="00763180" w:rsidRPr="00C6169E">
        <w:rPr>
          <w:rFonts w:ascii="Arial" w:hAnsi="Arial" w:cs="Arial"/>
        </w:rPr>
        <w:t xml:space="preserve">муниципального образования Абалаковский сельсовет </w:t>
      </w:r>
      <w:r w:rsidR="00DA5CEC" w:rsidRPr="00C6169E">
        <w:rPr>
          <w:rFonts w:ascii="Arial" w:hAnsi="Arial" w:cs="Arial"/>
        </w:rPr>
        <w:t xml:space="preserve">составляет </w:t>
      </w:r>
      <w:r w:rsidRPr="00C6169E">
        <w:rPr>
          <w:rFonts w:ascii="Arial" w:hAnsi="Arial" w:cs="Arial"/>
        </w:rPr>
        <w:t>8250,8га</w:t>
      </w:r>
      <w:r w:rsidR="00DA5CEC" w:rsidRPr="00C6169E">
        <w:rPr>
          <w:rFonts w:ascii="Arial" w:hAnsi="Arial" w:cs="Arial"/>
        </w:rPr>
        <w:t>, площадь земель поселения</w:t>
      </w:r>
      <w:r w:rsidRPr="00C6169E">
        <w:rPr>
          <w:rFonts w:ascii="Arial" w:hAnsi="Arial" w:cs="Arial"/>
        </w:rPr>
        <w:t>1840,0га</w:t>
      </w:r>
      <w:r w:rsidR="00DA5CEC" w:rsidRPr="00C6169E">
        <w:rPr>
          <w:rFonts w:ascii="Arial" w:hAnsi="Arial" w:cs="Arial"/>
        </w:rPr>
        <w:t xml:space="preserve">. </w:t>
      </w:r>
    </w:p>
    <w:p w:rsidR="00DA5CEC" w:rsidRPr="00C6169E" w:rsidRDefault="000B11F4" w:rsidP="00DA5CEC">
      <w:pPr>
        <w:ind w:firstLine="708"/>
        <w:rPr>
          <w:rFonts w:ascii="Arial" w:hAnsi="Arial" w:cs="Arial"/>
        </w:rPr>
      </w:pPr>
      <w:r w:rsidRPr="00C6169E">
        <w:rPr>
          <w:rFonts w:ascii="Arial" w:hAnsi="Arial" w:cs="Arial"/>
        </w:rPr>
        <w:t>На территории поселения</w:t>
      </w:r>
      <w:r w:rsidR="00E155C7" w:rsidRPr="00C6169E">
        <w:rPr>
          <w:rFonts w:ascii="Arial" w:hAnsi="Arial" w:cs="Arial"/>
        </w:rPr>
        <w:t xml:space="preserve">  протекает  река Галкина</w:t>
      </w:r>
      <w:r w:rsidRPr="00C6169E">
        <w:rPr>
          <w:rFonts w:ascii="Arial" w:hAnsi="Arial" w:cs="Arial"/>
        </w:rPr>
        <w:t xml:space="preserve">, </w:t>
      </w:r>
      <w:r w:rsidR="00E155C7" w:rsidRPr="00C6169E">
        <w:rPr>
          <w:rFonts w:ascii="Arial" w:hAnsi="Arial" w:cs="Arial"/>
        </w:rPr>
        <w:t xml:space="preserve"> которая впадает в реку Енисей</w:t>
      </w:r>
      <w:r w:rsidR="00DA5CEC" w:rsidRPr="00C6169E">
        <w:rPr>
          <w:rFonts w:ascii="Arial" w:hAnsi="Arial" w:cs="Arial"/>
        </w:rPr>
        <w:t>.</w:t>
      </w:r>
    </w:p>
    <w:p w:rsidR="00DA5CEC" w:rsidRPr="00C6169E" w:rsidRDefault="00DA5CEC" w:rsidP="00170599">
      <w:pPr>
        <w:ind w:firstLine="708"/>
        <w:jc w:val="both"/>
        <w:rPr>
          <w:rFonts w:ascii="Arial" w:hAnsi="Arial" w:cs="Arial"/>
          <w:b/>
        </w:rPr>
      </w:pPr>
      <w:r w:rsidRPr="00C6169E">
        <w:rPr>
          <w:rFonts w:ascii="Arial" w:hAnsi="Arial" w:cs="Arial"/>
        </w:rPr>
        <w:t>На территории</w:t>
      </w:r>
      <w:r w:rsidR="006778BE" w:rsidRPr="00C6169E">
        <w:rPr>
          <w:rFonts w:ascii="Arial" w:hAnsi="Arial" w:cs="Arial"/>
        </w:rPr>
        <w:t xml:space="preserve"> сельского поселения проживает </w:t>
      </w:r>
      <w:r w:rsidR="00855B8D">
        <w:rPr>
          <w:rFonts w:ascii="Arial" w:hAnsi="Arial" w:cs="Arial"/>
        </w:rPr>
        <w:t>1367</w:t>
      </w:r>
      <w:r w:rsidRPr="00C6169E">
        <w:rPr>
          <w:rFonts w:ascii="Arial" w:hAnsi="Arial" w:cs="Arial"/>
          <w:b/>
        </w:rPr>
        <w:t xml:space="preserve"> </w:t>
      </w:r>
      <w:r w:rsidRPr="00C6169E">
        <w:rPr>
          <w:rFonts w:ascii="Arial" w:hAnsi="Arial" w:cs="Arial"/>
        </w:rPr>
        <w:t>человек.</w:t>
      </w:r>
      <w:r w:rsidRPr="00C6169E">
        <w:rPr>
          <w:rFonts w:ascii="Arial" w:hAnsi="Arial" w:cs="Arial"/>
          <w:b/>
        </w:rPr>
        <w:t xml:space="preserve"> </w:t>
      </w:r>
    </w:p>
    <w:p w:rsidR="00170599" w:rsidRPr="00C6169E" w:rsidRDefault="00170599" w:rsidP="00170599">
      <w:pPr>
        <w:ind w:firstLine="708"/>
        <w:jc w:val="both"/>
        <w:rPr>
          <w:rFonts w:ascii="Arial" w:hAnsi="Arial" w:cs="Arial"/>
          <w:b/>
        </w:rPr>
      </w:pPr>
    </w:p>
    <w:p w:rsidR="00DA5CEC" w:rsidRPr="00C6169E" w:rsidRDefault="00DA5CEC" w:rsidP="00DA5CEC">
      <w:pPr>
        <w:ind w:firstLine="708"/>
        <w:jc w:val="center"/>
        <w:outlineLvl w:val="0"/>
        <w:rPr>
          <w:rFonts w:ascii="Arial" w:hAnsi="Arial" w:cs="Arial"/>
        </w:rPr>
      </w:pPr>
      <w:r w:rsidRPr="00C6169E">
        <w:rPr>
          <w:rFonts w:ascii="Arial" w:hAnsi="Arial" w:cs="Arial"/>
          <w:b/>
        </w:rPr>
        <w:t>Население муниципального образования</w:t>
      </w:r>
    </w:p>
    <w:p w:rsidR="00DA5CEC" w:rsidRPr="00C6169E" w:rsidRDefault="00DA5CEC" w:rsidP="00DA5CEC">
      <w:pPr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 </w:t>
      </w:r>
    </w:p>
    <w:p w:rsidR="00DA5CEC" w:rsidRPr="008971D3" w:rsidRDefault="00DA5CEC" w:rsidP="008971D3">
      <w:pPr>
        <w:pStyle w:val="a6"/>
        <w:tabs>
          <w:tab w:val="left" w:pos="48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971D3">
        <w:rPr>
          <w:rFonts w:ascii="Arial" w:hAnsi="Arial" w:cs="Arial"/>
          <w:sz w:val="24"/>
          <w:szCs w:val="24"/>
        </w:rPr>
        <w:t>Социально-эк</w:t>
      </w:r>
      <w:r w:rsidR="00303150" w:rsidRPr="008971D3">
        <w:rPr>
          <w:rFonts w:ascii="Arial" w:hAnsi="Arial" w:cs="Arial"/>
          <w:sz w:val="24"/>
          <w:szCs w:val="24"/>
        </w:rPr>
        <w:t>ономическое развитие Абалаковского сельсовета</w:t>
      </w:r>
      <w:r w:rsidRPr="008971D3">
        <w:rPr>
          <w:rFonts w:ascii="Arial" w:hAnsi="Arial" w:cs="Arial"/>
          <w:sz w:val="24"/>
          <w:szCs w:val="24"/>
        </w:rPr>
        <w:t xml:space="preserve">  определяется совокупностью внешних и внутренних условий, одним из которых является демографическая ситуация. </w:t>
      </w:r>
    </w:p>
    <w:p w:rsidR="00DA5CEC" w:rsidRPr="008971D3" w:rsidRDefault="00DA5CEC" w:rsidP="008971D3">
      <w:pPr>
        <w:pStyle w:val="a6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971D3">
        <w:rPr>
          <w:rFonts w:ascii="Arial" w:hAnsi="Arial" w:cs="Arial"/>
          <w:sz w:val="24"/>
          <w:szCs w:val="24"/>
        </w:rPr>
        <w:lastRenderedPageBreak/>
        <w:t>На 1 января 20</w:t>
      </w:r>
      <w:r w:rsidR="00DF0086">
        <w:rPr>
          <w:rFonts w:ascii="Arial" w:hAnsi="Arial" w:cs="Arial"/>
          <w:sz w:val="24"/>
          <w:szCs w:val="24"/>
        </w:rPr>
        <w:t>24</w:t>
      </w:r>
      <w:r w:rsidRPr="008971D3">
        <w:rPr>
          <w:rFonts w:ascii="Arial" w:hAnsi="Arial" w:cs="Arial"/>
          <w:sz w:val="24"/>
          <w:szCs w:val="24"/>
        </w:rPr>
        <w:t xml:space="preserve"> года постоянная чис</w:t>
      </w:r>
      <w:r w:rsidR="00170599" w:rsidRPr="008971D3">
        <w:rPr>
          <w:rFonts w:ascii="Arial" w:hAnsi="Arial" w:cs="Arial"/>
          <w:sz w:val="24"/>
          <w:szCs w:val="24"/>
        </w:rPr>
        <w:t>ленность населения составит</w:t>
      </w:r>
      <w:r w:rsidR="0083385B" w:rsidRPr="008971D3">
        <w:rPr>
          <w:rFonts w:ascii="Arial" w:hAnsi="Arial" w:cs="Arial"/>
          <w:sz w:val="24"/>
          <w:szCs w:val="24"/>
        </w:rPr>
        <w:t xml:space="preserve"> </w:t>
      </w:r>
      <w:r w:rsidR="000C5347">
        <w:rPr>
          <w:rFonts w:ascii="Arial" w:hAnsi="Arial" w:cs="Arial"/>
          <w:sz w:val="24"/>
          <w:szCs w:val="24"/>
        </w:rPr>
        <w:t>136</w:t>
      </w:r>
      <w:r w:rsidR="00136C30">
        <w:rPr>
          <w:rFonts w:ascii="Arial" w:hAnsi="Arial" w:cs="Arial"/>
          <w:sz w:val="24"/>
          <w:szCs w:val="24"/>
        </w:rPr>
        <w:t>7</w:t>
      </w:r>
      <w:r w:rsidRPr="008971D3">
        <w:rPr>
          <w:rFonts w:ascii="Arial" w:hAnsi="Arial" w:cs="Arial"/>
          <w:sz w:val="24"/>
          <w:szCs w:val="24"/>
        </w:rPr>
        <w:t xml:space="preserve"> чел.</w:t>
      </w:r>
    </w:p>
    <w:p w:rsidR="00F047F5" w:rsidRPr="008971D3" w:rsidRDefault="009B4432" w:rsidP="008971D3">
      <w:pPr>
        <w:pStyle w:val="a6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971D3">
        <w:rPr>
          <w:rFonts w:ascii="Arial" w:hAnsi="Arial" w:cs="Arial"/>
          <w:sz w:val="24"/>
          <w:szCs w:val="24"/>
        </w:rPr>
        <w:t>На 1 января 202</w:t>
      </w:r>
      <w:r w:rsidR="00DF0086">
        <w:rPr>
          <w:rFonts w:ascii="Arial" w:hAnsi="Arial" w:cs="Arial"/>
          <w:sz w:val="24"/>
          <w:szCs w:val="24"/>
        </w:rPr>
        <w:t>3</w:t>
      </w:r>
      <w:r w:rsidR="00DA5CEC" w:rsidRPr="008971D3">
        <w:rPr>
          <w:rFonts w:ascii="Arial" w:hAnsi="Arial" w:cs="Arial"/>
          <w:sz w:val="24"/>
          <w:szCs w:val="24"/>
        </w:rPr>
        <w:t xml:space="preserve"> года постоянная ч</w:t>
      </w:r>
      <w:r w:rsidR="00303150" w:rsidRPr="008971D3">
        <w:rPr>
          <w:rFonts w:ascii="Arial" w:hAnsi="Arial" w:cs="Arial"/>
          <w:sz w:val="24"/>
          <w:szCs w:val="24"/>
        </w:rPr>
        <w:t>исл</w:t>
      </w:r>
      <w:r w:rsidR="00EC1E69" w:rsidRPr="008971D3">
        <w:rPr>
          <w:rFonts w:ascii="Arial" w:hAnsi="Arial" w:cs="Arial"/>
          <w:sz w:val="24"/>
          <w:szCs w:val="24"/>
        </w:rPr>
        <w:t xml:space="preserve">енность населения составила </w:t>
      </w:r>
      <w:r w:rsidR="000C5347">
        <w:rPr>
          <w:rFonts w:ascii="Arial" w:hAnsi="Arial" w:cs="Arial"/>
          <w:sz w:val="24"/>
          <w:szCs w:val="24"/>
        </w:rPr>
        <w:t>136</w:t>
      </w:r>
      <w:r w:rsidR="00136C30">
        <w:rPr>
          <w:rFonts w:ascii="Arial" w:hAnsi="Arial" w:cs="Arial"/>
          <w:sz w:val="24"/>
          <w:szCs w:val="24"/>
        </w:rPr>
        <w:t>7</w:t>
      </w:r>
      <w:r w:rsidR="001C105D">
        <w:rPr>
          <w:rFonts w:ascii="Arial" w:hAnsi="Arial" w:cs="Arial"/>
          <w:sz w:val="24"/>
          <w:szCs w:val="24"/>
        </w:rPr>
        <w:t xml:space="preserve"> </w:t>
      </w:r>
      <w:r w:rsidR="00DA5CEC" w:rsidRPr="008971D3">
        <w:rPr>
          <w:rFonts w:ascii="Arial" w:hAnsi="Arial" w:cs="Arial"/>
          <w:sz w:val="24"/>
          <w:szCs w:val="24"/>
        </w:rPr>
        <w:t xml:space="preserve">чел. </w:t>
      </w:r>
    </w:p>
    <w:p w:rsidR="00DA5CEC" w:rsidRPr="008971D3" w:rsidRDefault="00DA5CEC" w:rsidP="008971D3">
      <w:pPr>
        <w:pStyle w:val="a6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971D3">
        <w:rPr>
          <w:rFonts w:ascii="Arial" w:hAnsi="Arial" w:cs="Arial"/>
          <w:sz w:val="24"/>
          <w:szCs w:val="24"/>
        </w:rPr>
        <w:t xml:space="preserve">В рамках демографических </w:t>
      </w:r>
      <w:r w:rsidR="000B11F4" w:rsidRPr="008971D3">
        <w:rPr>
          <w:rFonts w:ascii="Arial" w:hAnsi="Arial" w:cs="Arial"/>
          <w:sz w:val="24"/>
          <w:szCs w:val="24"/>
        </w:rPr>
        <w:t>показателей и показателей труда</w:t>
      </w:r>
      <w:r w:rsidRPr="008971D3">
        <w:rPr>
          <w:rFonts w:ascii="Arial" w:hAnsi="Arial" w:cs="Arial"/>
          <w:sz w:val="24"/>
          <w:szCs w:val="24"/>
        </w:rPr>
        <w:t xml:space="preserve">  наблюдается  </w:t>
      </w:r>
      <w:r w:rsidR="009B4432" w:rsidRPr="008971D3">
        <w:rPr>
          <w:rFonts w:ascii="Arial" w:hAnsi="Arial" w:cs="Arial"/>
          <w:sz w:val="24"/>
          <w:szCs w:val="24"/>
        </w:rPr>
        <w:t xml:space="preserve">отрицательная </w:t>
      </w:r>
      <w:r w:rsidR="00187BE5" w:rsidRPr="008971D3">
        <w:rPr>
          <w:rFonts w:ascii="Arial" w:hAnsi="Arial" w:cs="Arial"/>
          <w:sz w:val="24"/>
          <w:szCs w:val="24"/>
        </w:rPr>
        <w:t>динамика. Показатели</w:t>
      </w:r>
      <w:r w:rsidRPr="008971D3">
        <w:rPr>
          <w:rFonts w:ascii="Arial" w:hAnsi="Arial" w:cs="Arial"/>
          <w:sz w:val="24"/>
          <w:szCs w:val="24"/>
        </w:rPr>
        <w:t xml:space="preserve"> смертности населения</w:t>
      </w:r>
      <w:r w:rsidR="002C17E7">
        <w:rPr>
          <w:rFonts w:ascii="Arial" w:hAnsi="Arial" w:cs="Arial"/>
          <w:sz w:val="24"/>
          <w:szCs w:val="24"/>
        </w:rPr>
        <w:t xml:space="preserve"> незначительно снизились</w:t>
      </w:r>
      <w:r w:rsidRPr="008971D3">
        <w:rPr>
          <w:rFonts w:ascii="Arial" w:hAnsi="Arial" w:cs="Arial"/>
          <w:sz w:val="24"/>
          <w:szCs w:val="24"/>
        </w:rPr>
        <w:t xml:space="preserve">. </w:t>
      </w:r>
    </w:p>
    <w:p w:rsidR="008F3DA5" w:rsidRPr="008971D3" w:rsidRDefault="00DA5CEC" w:rsidP="008971D3">
      <w:pPr>
        <w:pStyle w:val="a6"/>
        <w:spacing w:after="0"/>
        <w:jc w:val="both"/>
        <w:rPr>
          <w:rFonts w:ascii="Arial" w:hAnsi="Arial" w:cs="Arial"/>
          <w:sz w:val="24"/>
          <w:szCs w:val="24"/>
        </w:rPr>
      </w:pPr>
      <w:r w:rsidRPr="008971D3">
        <w:rPr>
          <w:rFonts w:ascii="Arial" w:hAnsi="Arial" w:cs="Arial"/>
          <w:sz w:val="24"/>
          <w:szCs w:val="24"/>
        </w:rPr>
        <w:t xml:space="preserve">     </w:t>
      </w:r>
      <w:r w:rsidRPr="008971D3">
        <w:rPr>
          <w:rFonts w:ascii="Arial" w:hAnsi="Arial" w:cs="Arial"/>
          <w:sz w:val="24"/>
          <w:szCs w:val="24"/>
        </w:rPr>
        <w:tab/>
        <w:t xml:space="preserve">Уровень официально зарегистрированной безработицы в сельском </w:t>
      </w:r>
      <w:r w:rsidR="00DF0086">
        <w:rPr>
          <w:rFonts w:ascii="Arial" w:hAnsi="Arial" w:cs="Arial"/>
          <w:sz w:val="24"/>
          <w:szCs w:val="24"/>
        </w:rPr>
        <w:t>поселении составил в 2023</w:t>
      </w:r>
      <w:r w:rsidR="000B11F4" w:rsidRPr="008971D3">
        <w:rPr>
          <w:rFonts w:ascii="Arial" w:hAnsi="Arial" w:cs="Arial"/>
          <w:sz w:val="24"/>
          <w:szCs w:val="24"/>
        </w:rPr>
        <w:t xml:space="preserve"> </w:t>
      </w:r>
      <w:r w:rsidR="000B11F4" w:rsidRPr="004E27C0">
        <w:rPr>
          <w:rFonts w:ascii="Arial" w:hAnsi="Arial" w:cs="Arial"/>
          <w:sz w:val="24"/>
          <w:szCs w:val="24"/>
        </w:rPr>
        <w:t xml:space="preserve">году </w:t>
      </w:r>
      <w:r w:rsidR="00DF0086">
        <w:rPr>
          <w:rFonts w:ascii="Arial" w:hAnsi="Arial" w:cs="Arial"/>
          <w:sz w:val="24"/>
          <w:szCs w:val="24"/>
        </w:rPr>
        <w:t>2,10</w:t>
      </w:r>
      <w:r w:rsidRPr="004E27C0">
        <w:rPr>
          <w:rFonts w:ascii="Arial" w:hAnsi="Arial" w:cs="Arial"/>
          <w:sz w:val="24"/>
          <w:szCs w:val="24"/>
        </w:rPr>
        <w:t>%  трудоспособного</w:t>
      </w:r>
      <w:r w:rsidRPr="008971D3">
        <w:rPr>
          <w:rFonts w:ascii="Arial" w:hAnsi="Arial" w:cs="Arial"/>
          <w:sz w:val="24"/>
          <w:szCs w:val="24"/>
        </w:rPr>
        <w:t xml:space="preserve">  населения.</w:t>
      </w:r>
      <w:r w:rsidR="002C17E7">
        <w:rPr>
          <w:rFonts w:ascii="Arial" w:hAnsi="Arial" w:cs="Arial"/>
          <w:sz w:val="24"/>
          <w:szCs w:val="24"/>
        </w:rPr>
        <w:t xml:space="preserve"> Официально уровень безработицы существует</w:t>
      </w:r>
      <w:r w:rsidRPr="008971D3">
        <w:rPr>
          <w:rFonts w:ascii="Arial" w:hAnsi="Arial" w:cs="Arial"/>
          <w:sz w:val="24"/>
          <w:szCs w:val="24"/>
        </w:rPr>
        <w:t xml:space="preserve"> </w:t>
      </w:r>
      <w:r w:rsidR="00723A44" w:rsidRPr="008971D3">
        <w:rPr>
          <w:rFonts w:ascii="Arial" w:hAnsi="Arial" w:cs="Arial"/>
          <w:sz w:val="24"/>
          <w:szCs w:val="24"/>
        </w:rPr>
        <w:t>из-за того, что гражданам, не состоящим на учете в центре занятости, не выплачиваются</w:t>
      </w:r>
      <w:r w:rsidR="000C2496" w:rsidRPr="008971D3">
        <w:rPr>
          <w:rFonts w:ascii="Arial" w:hAnsi="Arial" w:cs="Arial"/>
          <w:sz w:val="24"/>
          <w:szCs w:val="24"/>
        </w:rPr>
        <w:t xml:space="preserve"> детские пособия и субсидии ЖКХ, а также </w:t>
      </w:r>
      <w:r w:rsidR="00A00D1B" w:rsidRPr="008971D3">
        <w:rPr>
          <w:rFonts w:ascii="Arial" w:hAnsi="Arial" w:cs="Arial"/>
          <w:sz w:val="24"/>
          <w:szCs w:val="24"/>
        </w:rPr>
        <w:t xml:space="preserve">жителям </w:t>
      </w:r>
      <w:r w:rsidR="000C2496" w:rsidRPr="008971D3">
        <w:rPr>
          <w:rFonts w:ascii="Arial" w:hAnsi="Arial" w:cs="Arial"/>
          <w:sz w:val="24"/>
          <w:szCs w:val="24"/>
        </w:rPr>
        <w:t xml:space="preserve"> территории сельсовета </w:t>
      </w:r>
      <w:r w:rsidR="00A00D1B" w:rsidRPr="008971D3">
        <w:rPr>
          <w:rFonts w:ascii="Arial" w:hAnsi="Arial" w:cs="Arial"/>
          <w:sz w:val="24"/>
          <w:szCs w:val="24"/>
        </w:rPr>
        <w:t>очень трудно найти работу в селе и за приделами.</w:t>
      </w:r>
      <w:r w:rsidR="002C17E7">
        <w:rPr>
          <w:rFonts w:ascii="Arial" w:hAnsi="Arial" w:cs="Arial"/>
          <w:sz w:val="24"/>
          <w:szCs w:val="24"/>
        </w:rPr>
        <w:t xml:space="preserve"> В целом н</w:t>
      </w:r>
      <w:r w:rsidR="002C17E7" w:rsidRPr="002C17E7">
        <w:rPr>
          <w:rFonts w:ascii="Arial" w:hAnsi="Arial" w:cs="Arial"/>
          <w:sz w:val="24"/>
          <w:szCs w:val="24"/>
        </w:rPr>
        <w:t>аблюдается снижение уровня безработицы</w:t>
      </w:r>
      <w:r w:rsidR="002C17E7">
        <w:rPr>
          <w:rFonts w:ascii="Arial" w:hAnsi="Arial" w:cs="Arial"/>
          <w:sz w:val="24"/>
          <w:szCs w:val="24"/>
        </w:rPr>
        <w:t xml:space="preserve"> по отношению предыдущего года</w:t>
      </w:r>
      <w:r w:rsidR="002C17E7" w:rsidRPr="002C17E7">
        <w:rPr>
          <w:rFonts w:ascii="Arial" w:hAnsi="Arial" w:cs="Arial"/>
          <w:sz w:val="24"/>
          <w:szCs w:val="24"/>
        </w:rPr>
        <w:t>.</w:t>
      </w:r>
    </w:p>
    <w:p w:rsidR="00DA5CEC" w:rsidRPr="008971D3" w:rsidRDefault="00DA5CEC" w:rsidP="008971D3">
      <w:pPr>
        <w:pStyle w:val="a6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971D3">
        <w:rPr>
          <w:rFonts w:ascii="Arial" w:hAnsi="Arial" w:cs="Arial"/>
          <w:sz w:val="24"/>
          <w:szCs w:val="24"/>
        </w:rPr>
        <w:t>В связи с тем, что на территории нет промышленных предприятий, часть лиц трудоспособного возраста, обладающих определенным опытом и профессионализмом</w:t>
      </w:r>
      <w:r w:rsidR="000B11F4" w:rsidRPr="008971D3">
        <w:rPr>
          <w:rFonts w:ascii="Arial" w:hAnsi="Arial" w:cs="Arial"/>
          <w:sz w:val="24"/>
          <w:szCs w:val="24"/>
        </w:rPr>
        <w:t>,</w:t>
      </w:r>
      <w:r w:rsidRPr="008971D3">
        <w:rPr>
          <w:rFonts w:ascii="Arial" w:hAnsi="Arial" w:cs="Arial"/>
          <w:sz w:val="24"/>
          <w:szCs w:val="24"/>
        </w:rPr>
        <w:t xml:space="preserve"> выезжает на постоянную или сезонную работу в г. Енисейск или устраиваются на работу вахтовым методом. </w:t>
      </w:r>
    </w:p>
    <w:p w:rsidR="00DA5CEC" w:rsidRPr="00C6169E" w:rsidRDefault="00DA5CEC" w:rsidP="008971D3">
      <w:pPr>
        <w:ind w:firstLine="708"/>
        <w:jc w:val="both"/>
        <w:rPr>
          <w:rFonts w:ascii="Arial" w:hAnsi="Arial" w:cs="Arial"/>
        </w:rPr>
      </w:pPr>
      <w:r w:rsidRPr="008971D3">
        <w:rPr>
          <w:rFonts w:ascii="Arial" w:hAnsi="Arial" w:cs="Arial"/>
        </w:rPr>
        <w:t>Часть жителей трудоспособного возраста, нигде официально не трудоустроенных,  занимается только личными подсобными хозяйствами. Выращенные овощи, фрукты, произведенное мясо, молоко, яйца, и другая сельскохозяйственная продукция реализуются и идут на собственное потребление, что обеспечивает их доход и доход их семей. Также население занимается сбором грибов, ягод, охотой и рыбной ловлей</w:t>
      </w:r>
      <w:r w:rsidRPr="00017302">
        <w:rPr>
          <w:rFonts w:ascii="Arial" w:hAnsi="Arial" w:cs="Arial"/>
        </w:rPr>
        <w:t>.</w:t>
      </w:r>
    </w:p>
    <w:p w:rsidR="00DA5CEC" w:rsidRPr="00C6169E" w:rsidRDefault="00DA5CEC" w:rsidP="00DA5CEC">
      <w:pPr>
        <w:rPr>
          <w:rFonts w:ascii="Arial" w:hAnsi="Arial" w:cs="Arial"/>
        </w:rPr>
      </w:pPr>
    </w:p>
    <w:p w:rsidR="00DA5CEC" w:rsidRPr="001F1B55" w:rsidRDefault="00DA5CEC" w:rsidP="00DA5CEC">
      <w:pPr>
        <w:jc w:val="center"/>
        <w:rPr>
          <w:rFonts w:ascii="Arial" w:hAnsi="Arial" w:cs="Arial"/>
          <w:b/>
        </w:rPr>
      </w:pPr>
      <w:r w:rsidRPr="001F1B55">
        <w:rPr>
          <w:rFonts w:ascii="Arial" w:hAnsi="Arial" w:cs="Arial"/>
          <w:b/>
        </w:rPr>
        <w:t>Инвестиции</w:t>
      </w:r>
    </w:p>
    <w:p w:rsidR="00DA5CEC" w:rsidRPr="00E500B4" w:rsidRDefault="00DA5CEC" w:rsidP="00DA5CEC">
      <w:pPr>
        <w:rPr>
          <w:rFonts w:ascii="Arial" w:hAnsi="Arial" w:cs="Arial"/>
        </w:rPr>
      </w:pPr>
    </w:p>
    <w:p w:rsidR="00DA5CEC" w:rsidRPr="00E500B4" w:rsidRDefault="00DA5CEC" w:rsidP="003D4D9A">
      <w:pPr>
        <w:jc w:val="both"/>
        <w:rPr>
          <w:rFonts w:ascii="Arial" w:hAnsi="Arial" w:cs="Arial"/>
        </w:rPr>
      </w:pPr>
      <w:r w:rsidRPr="00E500B4">
        <w:rPr>
          <w:rFonts w:ascii="Arial" w:hAnsi="Arial" w:cs="Arial"/>
        </w:rPr>
        <w:t xml:space="preserve">          Прогноз социально-эко</w:t>
      </w:r>
      <w:r w:rsidR="00C87C5F" w:rsidRPr="00E500B4">
        <w:rPr>
          <w:rFonts w:ascii="Arial" w:hAnsi="Arial" w:cs="Arial"/>
        </w:rPr>
        <w:t>номического развития  Абалаковского</w:t>
      </w:r>
      <w:r w:rsidRPr="00E500B4">
        <w:rPr>
          <w:rFonts w:ascii="Arial" w:hAnsi="Arial" w:cs="Arial"/>
        </w:rPr>
        <w:t xml:space="preserve"> сельсовета на 20</w:t>
      </w:r>
      <w:r w:rsidR="00DF0086" w:rsidRPr="00E500B4">
        <w:rPr>
          <w:rFonts w:ascii="Arial" w:hAnsi="Arial" w:cs="Arial"/>
        </w:rPr>
        <w:t>24</w:t>
      </w:r>
      <w:r w:rsidRPr="00E500B4">
        <w:rPr>
          <w:rFonts w:ascii="Arial" w:hAnsi="Arial" w:cs="Arial"/>
        </w:rPr>
        <w:t xml:space="preserve"> год и на период до 20</w:t>
      </w:r>
      <w:r w:rsidR="00093390" w:rsidRPr="00E500B4">
        <w:rPr>
          <w:rFonts w:ascii="Arial" w:hAnsi="Arial" w:cs="Arial"/>
        </w:rPr>
        <w:t>2</w:t>
      </w:r>
      <w:r w:rsidR="00DF0086" w:rsidRPr="00E500B4">
        <w:rPr>
          <w:rFonts w:ascii="Arial" w:hAnsi="Arial" w:cs="Arial"/>
        </w:rPr>
        <w:t>6</w:t>
      </w:r>
      <w:r w:rsidRPr="00E500B4">
        <w:rPr>
          <w:rFonts w:ascii="Arial" w:hAnsi="Arial" w:cs="Arial"/>
        </w:rPr>
        <w:t xml:space="preserve"> года по разделу  «Инвестиции»  рассчитан исходя из данных  оценки наличия финансовых ресурсов, с учетом реализации целевых муниципальных программ, программ регионального уровня и т.д.</w:t>
      </w:r>
    </w:p>
    <w:p w:rsidR="00DA5CEC" w:rsidRPr="00E500B4" w:rsidRDefault="00DA5CEC" w:rsidP="003D4D9A">
      <w:pPr>
        <w:jc w:val="both"/>
        <w:rPr>
          <w:rFonts w:ascii="Arial" w:hAnsi="Arial" w:cs="Arial"/>
        </w:rPr>
      </w:pPr>
      <w:r w:rsidRPr="00E500B4">
        <w:rPr>
          <w:rFonts w:ascii="Arial" w:hAnsi="Arial" w:cs="Arial"/>
        </w:rPr>
        <w:t xml:space="preserve">         На территории сельсовета основными источниками инвестиций являются средства бюджетов всех уровней, собственные средства в виде налогов.</w:t>
      </w:r>
    </w:p>
    <w:p w:rsidR="00DA5CEC" w:rsidRPr="00E500B4" w:rsidRDefault="00DA5CEC" w:rsidP="003D4D9A">
      <w:pPr>
        <w:jc w:val="both"/>
        <w:rPr>
          <w:rFonts w:ascii="Arial" w:hAnsi="Arial" w:cs="Arial"/>
        </w:rPr>
      </w:pPr>
      <w:r w:rsidRPr="00E500B4">
        <w:rPr>
          <w:rFonts w:ascii="Arial" w:hAnsi="Arial" w:cs="Arial"/>
        </w:rPr>
        <w:t xml:space="preserve">         </w:t>
      </w:r>
      <w:r w:rsidR="00883A56" w:rsidRPr="00E500B4">
        <w:rPr>
          <w:rFonts w:ascii="Arial" w:hAnsi="Arial" w:cs="Arial"/>
        </w:rPr>
        <w:t>Оценка о</w:t>
      </w:r>
      <w:r w:rsidRPr="00E500B4">
        <w:rPr>
          <w:rFonts w:ascii="Arial" w:hAnsi="Arial" w:cs="Arial"/>
        </w:rPr>
        <w:t>бщ</w:t>
      </w:r>
      <w:r w:rsidR="00883A56" w:rsidRPr="00E500B4">
        <w:rPr>
          <w:rFonts w:ascii="Arial" w:hAnsi="Arial" w:cs="Arial"/>
        </w:rPr>
        <w:t>его</w:t>
      </w:r>
      <w:r w:rsidRPr="00E500B4">
        <w:rPr>
          <w:rFonts w:ascii="Arial" w:hAnsi="Arial" w:cs="Arial"/>
        </w:rPr>
        <w:t xml:space="preserve"> объем</w:t>
      </w:r>
      <w:r w:rsidR="00883A56" w:rsidRPr="00E500B4">
        <w:rPr>
          <w:rFonts w:ascii="Arial" w:hAnsi="Arial" w:cs="Arial"/>
        </w:rPr>
        <w:t>а</w:t>
      </w:r>
      <w:r w:rsidRPr="00E500B4">
        <w:rPr>
          <w:rFonts w:ascii="Arial" w:hAnsi="Arial" w:cs="Arial"/>
        </w:rPr>
        <w:t xml:space="preserve"> инвестиций  в виде ф</w:t>
      </w:r>
      <w:r w:rsidR="00187BE5" w:rsidRPr="00E500B4">
        <w:rPr>
          <w:rFonts w:ascii="Arial" w:hAnsi="Arial" w:cs="Arial"/>
        </w:rPr>
        <w:t>онда финансовой поддержки за 202</w:t>
      </w:r>
      <w:r w:rsidR="000A4123" w:rsidRPr="00E500B4">
        <w:rPr>
          <w:rFonts w:ascii="Arial" w:hAnsi="Arial" w:cs="Arial"/>
        </w:rPr>
        <w:t>3</w:t>
      </w:r>
      <w:r w:rsidRPr="00E500B4">
        <w:rPr>
          <w:rFonts w:ascii="Arial" w:hAnsi="Arial" w:cs="Arial"/>
        </w:rPr>
        <w:t xml:space="preserve"> год сост</w:t>
      </w:r>
      <w:r w:rsidR="003D4D9A" w:rsidRPr="00E500B4">
        <w:rPr>
          <w:rFonts w:ascii="Arial" w:hAnsi="Arial" w:cs="Arial"/>
        </w:rPr>
        <w:t>авил</w:t>
      </w:r>
      <w:r w:rsidR="00883A56" w:rsidRPr="00E500B4">
        <w:rPr>
          <w:rFonts w:ascii="Arial" w:hAnsi="Arial" w:cs="Arial"/>
        </w:rPr>
        <w:t>а</w:t>
      </w:r>
      <w:r w:rsidR="003D4D9A" w:rsidRPr="00E500B4">
        <w:rPr>
          <w:rFonts w:ascii="Arial" w:hAnsi="Arial" w:cs="Arial"/>
        </w:rPr>
        <w:t xml:space="preserve"> </w:t>
      </w:r>
      <w:r w:rsidR="00113146">
        <w:rPr>
          <w:rFonts w:ascii="Arial" w:hAnsi="Arial" w:cs="Arial"/>
        </w:rPr>
        <w:t>166550,7</w:t>
      </w:r>
      <w:r w:rsidR="003D4D9A" w:rsidRPr="00E500B4">
        <w:rPr>
          <w:rFonts w:ascii="Arial" w:hAnsi="Arial" w:cs="Arial"/>
        </w:rPr>
        <w:t xml:space="preserve"> тыс. рублей</w:t>
      </w:r>
      <w:r w:rsidRPr="00E500B4">
        <w:rPr>
          <w:rFonts w:ascii="Arial" w:hAnsi="Arial" w:cs="Arial"/>
        </w:rPr>
        <w:t>, в т. ч. федеральный бюдже</w:t>
      </w:r>
      <w:r w:rsidR="003D4D9A" w:rsidRPr="00E500B4">
        <w:rPr>
          <w:rFonts w:ascii="Arial" w:hAnsi="Arial" w:cs="Arial"/>
        </w:rPr>
        <w:t xml:space="preserve">т в виде субвенции в сумме </w:t>
      </w:r>
      <w:r w:rsidR="00113146">
        <w:rPr>
          <w:rFonts w:ascii="Arial" w:hAnsi="Arial" w:cs="Arial"/>
        </w:rPr>
        <w:t>49606,1</w:t>
      </w:r>
      <w:r w:rsidR="003D4D9A" w:rsidRPr="00E500B4">
        <w:rPr>
          <w:rFonts w:ascii="Arial" w:hAnsi="Arial" w:cs="Arial"/>
        </w:rPr>
        <w:t xml:space="preserve"> тыс. рублей, </w:t>
      </w:r>
      <w:r w:rsidRPr="00E500B4">
        <w:rPr>
          <w:rFonts w:ascii="Arial" w:hAnsi="Arial" w:cs="Arial"/>
        </w:rPr>
        <w:t xml:space="preserve"> краевой </w:t>
      </w:r>
      <w:r w:rsidR="007C5E4B" w:rsidRPr="00E500B4">
        <w:rPr>
          <w:rFonts w:ascii="Arial" w:hAnsi="Arial" w:cs="Arial"/>
        </w:rPr>
        <w:t>и</w:t>
      </w:r>
      <w:r w:rsidRPr="00E500B4">
        <w:rPr>
          <w:rFonts w:ascii="Arial" w:hAnsi="Arial" w:cs="Arial"/>
        </w:rPr>
        <w:t xml:space="preserve"> районный бюджет в виде прочих межбюджетных трансфертов</w:t>
      </w:r>
      <w:r w:rsidR="00195B20" w:rsidRPr="00E500B4">
        <w:rPr>
          <w:rFonts w:ascii="Arial" w:hAnsi="Arial" w:cs="Arial"/>
        </w:rPr>
        <w:t xml:space="preserve"> и субсидий</w:t>
      </w:r>
      <w:r w:rsidRPr="00E500B4">
        <w:rPr>
          <w:rFonts w:ascii="Arial" w:hAnsi="Arial" w:cs="Arial"/>
        </w:rPr>
        <w:t xml:space="preserve"> </w:t>
      </w:r>
      <w:r w:rsidR="00CC7275">
        <w:rPr>
          <w:rFonts w:ascii="Arial" w:hAnsi="Arial" w:cs="Arial"/>
        </w:rPr>
        <w:t>111818,20</w:t>
      </w:r>
      <w:r w:rsidRPr="00E500B4">
        <w:rPr>
          <w:rFonts w:ascii="Arial" w:hAnsi="Arial" w:cs="Arial"/>
        </w:rPr>
        <w:t xml:space="preserve"> тыс. рублей. Собственные средства в виде налогов</w:t>
      </w:r>
      <w:r w:rsidR="009169F4" w:rsidRPr="00E500B4">
        <w:rPr>
          <w:rFonts w:ascii="Arial" w:hAnsi="Arial" w:cs="Arial"/>
        </w:rPr>
        <w:t xml:space="preserve"> и неналоговых доходов</w:t>
      </w:r>
      <w:r w:rsidRPr="00E500B4">
        <w:rPr>
          <w:rFonts w:ascii="Arial" w:hAnsi="Arial" w:cs="Arial"/>
        </w:rPr>
        <w:t xml:space="preserve"> составило </w:t>
      </w:r>
      <w:r w:rsidR="00113146">
        <w:rPr>
          <w:rFonts w:ascii="Arial" w:hAnsi="Arial" w:cs="Arial"/>
        </w:rPr>
        <w:t>3,08</w:t>
      </w:r>
      <w:r w:rsidRPr="00E500B4">
        <w:rPr>
          <w:rFonts w:ascii="Arial" w:hAnsi="Arial" w:cs="Arial"/>
        </w:rPr>
        <w:t xml:space="preserve">%, или </w:t>
      </w:r>
      <w:r w:rsidR="00113146">
        <w:rPr>
          <w:rFonts w:ascii="Arial" w:hAnsi="Arial" w:cs="Arial"/>
        </w:rPr>
        <w:t>5127,40</w:t>
      </w:r>
      <w:r w:rsidRPr="00E500B4">
        <w:rPr>
          <w:rFonts w:ascii="Arial" w:hAnsi="Arial" w:cs="Arial"/>
        </w:rPr>
        <w:t xml:space="preserve"> рублей. </w:t>
      </w:r>
    </w:p>
    <w:p w:rsidR="00DA5CEC" w:rsidRPr="00E500B4" w:rsidRDefault="00DA5CEC" w:rsidP="003D4D9A">
      <w:pPr>
        <w:jc w:val="both"/>
        <w:rPr>
          <w:rFonts w:ascii="Arial" w:hAnsi="Arial" w:cs="Arial"/>
        </w:rPr>
      </w:pPr>
      <w:r w:rsidRPr="00E500B4">
        <w:rPr>
          <w:rFonts w:ascii="Arial" w:hAnsi="Arial" w:cs="Arial"/>
        </w:rPr>
        <w:t xml:space="preserve">       В 20</w:t>
      </w:r>
      <w:r w:rsidR="00996003">
        <w:rPr>
          <w:rFonts w:ascii="Arial" w:hAnsi="Arial" w:cs="Arial"/>
        </w:rPr>
        <w:t>24</w:t>
      </w:r>
      <w:r w:rsidRPr="00E500B4">
        <w:rPr>
          <w:rFonts w:ascii="Arial" w:hAnsi="Arial" w:cs="Arial"/>
        </w:rPr>
        <w:t xml:space="preserve"> году  </w:t>
      </w:r>
      <w:r w:rsidR="00883A56" w:rsidRPr="00E500B4">
        <w:rPr>
          <w:rFonts w:ascii="Arial" w:hAnsi="Arial" w:cs="Arial"/>
        </w:rPr>
        <w:t>прогноз</w:t>
      </w:r>
      <w:r w:rsidRPr="00E500B4">
        <w:rPr>
          <w:rFonts w:ascii="Arial" w:hAnsi="Arial" w:cs="Arial"/>
        </w:rPr>
        <w:t xml:space="preserve"> объема инвести</w:t>
      </w:r>
      <w:r w:rsidR="00982C21" w:rsidRPr="00E500B4">
        <w:rPr>
          <w:rFonts w:ascii="Arial" w:hAnsi="Arial" w:cs="Arial"/>
        </w:rPr>
        <w:t>ций планируется в размере</w:t>
      </w:r>
      <w:r w:rsidR="003D4D9A" w:rsidRPr="00E500B4">
        <w:rPr>
          <w:rFonts w:ascii="Arial" w:hAnsi="Arial" w:cs="Arial"/>
        </w:rPr>
        <w:t xml:space="preserve"> </w:t>
      </w:r>
      <w:r w:rsidR="00E13EC4">
        <w:rPr>
          <w:rFonts w:ascii="Arial" w:hAnsi="Arial" w:cs="Arial"/>
        </w:rPr>
        <w:t>13882,0</w:t>
      </w:r>
      <w:r w:rsidR="00883A56" w:rsidRPr="00E500B4">
        <w:rPr>
          <w:rFonts w:ascii="Arial" w:hAnsi="Arial" w:cs="Arial"/>
        </w:rPr>
        <w:t xml:space="preserve"> </w:t>
      </w:r>
      <w:r w:rsidR="003D4D9A" w:rsidRPr="00E500B4">
        <w:rPr>
          <w:rFonts w:ascii="Arial" w:hAnsi="Arial" w:cs="Arial"/>
        </w:rPr>
        <w:t>тыс. рублей</w:t>
      </w:r>
      <w:r w:rsidRPr="00E500B4">
        <w:rPr>
          <w:rFonts w:ascii="Arial" w:hAnsi="Arial" w:cs="Arial"/>
        </w:rPr>
        <w:t>, в т. ч. феде</w:t>
      </w:r>
      <w:r w:rsidR="003D4D9A" w:rsidRPr="00E500B4">
        <w:rPr>
          <w:rFonts w:ascii="Arial" w:hAnsi="Arial" w:cs="Arial"/>
        </w:rPr>
        <w:t xml:space="preserve">ральный бюджет </w:t>
      </w:r>
      <w:r w:rsidR="00E13EC4">
        <w:rPr>
          <w:rFonts w:ascii="Arial" w:hAnsi="Arial" w:cs="Arial"/>
        </w:rPr>
        <w:t>209,5</w:t>
      </w:r>
      <w:r w:rsidR="00883A56" w:rsidRPr="00E500B4">
        <w:rPr>
          <w:rFonts w:ascii="Arial" w:hAnsi="Arial" w:cs="Arial"/>
        </w:rPr>
        <w:t xml:space="preserve"> </w:t>
      </w:r>
      <w:r w:rsidR="003D4D9A" w:rsidRPr="00E500B4">
        <w:rPr>
          <w:rFonts w:ascii="Arial" w:hAnsi="Arial" w:cs="Arial"/>
        </w:rPr>
        <w:t>тыс. рублей,</w:t>
      </w:r>
      <w:r w:rsidRPr="00E500B4">
        <w:rPr>
          <w:rFonts w:ascii="Arial" w:hAnsi="Arial" w:cs="Arial"/>
        </w:rPr>
        <w:t xml:space="preserve"> к</w:t>
      </w:r>
      <w:r w:rsidR="003D4D9A" w:rsidRPr="00E500B4">
        <w:rPr>
          <w:rFonts w:ascii="Arial" w:hAnsi="Arial" w:cs="Arial"/>
        </w:rPr>
        <w:t>раевой</w:t>
      </w:r>
      <w:r w:rsidR="000F2CEB" w:rsidRPr="00E500B4">
        <w:rPr>
          <w:rFonts w:ascii="Arial" w:hAnsi="Arial" w:cs="Arial"/>
        </w:rPr>
        <w:t xml:space="preserve"> и районный</w:t>
      </w:r>
      <w:r w:rsidR="003D4D9A" w:rsidRPr="00E500B4">
        <w:rPr>
          <w:rFonts w:ascii="Arial" w:hAnsi="Arial" w:cs="Arial"/>
        </w:rPr>
        <w:t xml:space="preserve"> бюджет </w:t>
      </w:r>
      <w:r w:rsidR="00883A56" w:rsidRPr="00E500B4">
        <w:rPr>
          <w:rFonts w:ascii="Arial" w:hAnsi="Arial" w:cs="Arial"/>
        </w:rPr>
        <w:t xml:space="preserve">  </w:t>
      </w:r>
      <w:r w:rsidR="00E13EC4">
        <w:rPr>
          <w:rFonts w:ascii="Arial" w:hAnsi="Arial" w:cs="Arial"/>
        </w:rPr>
        <w:t>8545,1</w:t>
      </w:r>
      <w:r w:rsidR="003F23EC" w:rsidRPr="00E500B4">
        <w:rPr>
          <w:rFonts w:ascii="Arial" w:hAnsi="Arial" w:cs="Arial"/>
        </w:rPr>
        <w:t xml:space="preserve"> </w:t>
      </w:r>
      <w:r w:rsidR="003D4D9A" w:rsidRPr="00E500B4">
        <w:rPr>
          <w:rFonts w:ascii="Arial" w:hAnsi="Arial" w:cs="Arial"/>
        </w:rPr>
        <w:t>тыс.</w:t>
      </w:r>
      <w:r w:rsidRPr="00E500B4">
        <w:rPr>
          <w:rFonts w:ascii="Arial" w:hAnsi="Arial" w:cs="Arial"/>
        </w:rPr>
        <w:t xml:space="preserve"> Собственные средства в вид</w:t>
      </w:r>
      <w:r w:rsidR="003D4D9A" w:rsidRPr="00E500B4">
        <w:rPr>
          <w:rFonts w:ascii="Arial" w:hAnsi="Arial" w:cs="Arial"/>
        </w:rPr>
        <w:t xml:space="preserve">е налогов </w:t>
      </w:r>
      <w:r w:rsidR="009169F4" w:rsidRPr="00E500B4">
        <w:rPr>
          <w:rFonts w:ascii="Arial" w:hAnsi="Arial" w:cs="Arial"/>
        </w:rPr>
        <w:t xml:space="preserve">и неналоговых доходов </w:t>
      </w:r>
      <w:r w:rsidR="003D4D9A" w:rsidRPr="00E500B4">
        <w:rPr>
          <w:rFonts w:ascii="Arial" w:hAnsi="Arial" w:cs="Arial"/>
        </w:rPr>
        <w:t>составя</w:t>
      </w:r>
      <w:r w:rsidR="00883A56" w:rsidRPr="00E500B4">
        <w:rPr>
          <w:rFonts w:ascii="Arial" w:hAnsi="Arial" w:cs="Arial"/>
        </w:rPr>
        <w:t xml:space="preserve">т </w:t>
      </w:r>
      <w:r w:rsidR="00E13EC4">
        <w:rPr>
          <w:rFonts w:ascii="Arial" w:hAnsi="Arial" w:cs="Arial"/>
        </w:rPr>
        <w:t>36,45</w:t>
      </w:r>
      <w:r w:rsidR="00A24889" w:rsidRPr="00E500B4">
        <w:rPr>
          <w:rFonts w:ascii="Arial" w:hAnsi="Arial" w:cs="Arial"/>
        </w:rPr>
        <w:t xml:space="preserve"> </w:t>
      </w:r>
      <w:r w:rsidRPr="00E500B4">
        <w:rPr>
          <w:rFonts w:ascii="Arial" w:hAnsi="Arial" w:cs="Arial"/>
        </w:rPr>
        <w:t xml:space="preserve">%, или </w:t>
      </w:r>
      <w:r w:rsidR="00E13EC4">
        <w:rPr>
          <w:rFonts w:ascii="Arial" w:hAnsi="Arial" w:cs="Arial"/>
        </w:rPr>
        <w:t>5059,7</w:t>
      </w:r>
      <w:r w:rsidR="00883A56" w:rsidRPr="00E500B4">
        <w:rPr>
          <w:rFonts w:ascii="Arial" w:hAnsi="Arial" w:cs="Arial"/>
        </w:rPr>
        <w:t xml:space="preserve"> </w:t>
      </w:r>
      <w:r w:rsidRPr="00E500B4">
        <w:rPr>
          <w:rFonts w:ascii="Arial" w:hAnsi="Arial" w:cs="Arial"/>
        </w:rPr>
        <w:t xml:space="preserve"> тыс. рублей.</w:t>
      </w:r>
    </w:p>
    <w:p w:rsidR="00DA5CEC" w:rsidRPr="00E500B4" w:rsidRDefault="00DA5CEC" w:rsidP="003D4D9A">
      <w:pPr>
        <w:jc w:val="both"/>
        <w:rPr>
          <w:rFonts w:ascii="Arial" w:hAnsi="Arial" w:cs="Arial"/>
        </w:rPr>
      </w:pPr>
      <w:r w:rsidRPr="00E500B4">
        <w:rPr>
          <w:rFonts w:ascii="Arial" w:hAnsi="Arial" w:cs="Arial"/>
        </w:rPr>
        <w:t xml:space="preserve">       </w:t>
      </w:r>
      <w:r w:rsidR="00CB2E96" w:rsidRPr="00E500B4">
        <w:rPr>
          <w:rFonts w:ascii="Arial" w:hAnsi="Arial" w:cs="Arial"/>
        </w:rPr>
        <w:t>В 20</w:t>
      </w:r>
      <w:r w:rsidR="00DF0BFE">
        <w:rPr>
          <w:rFonts w:ascii="Arial" w:hAnsi="Arial" w:cs="Arial"/>
        </w:rPr>
        <w:t>25</w:t>
      </w:r>
      <w:r w:rsidR="00CB2E96" w:rsidRPr="00E500B4">
        <w:rPr>
          <w:rFonts w:ascii="Arial" w:hAnsi="Arial" w:cs="Arial"/>
        </w:rPr>
        <w:t xml:space="preserve"> году  прогноз объема инвести</w:t>
      </w:r>
      <w:r w:rsidR="00982C21" w:rsidRPr="00E500B4">
        <w:rPr>
          <w:rFonts w:ascii="Arial" w:hAnsi="Arial" w:cs="Arial"/>
        </w:rPr>
        <w:t>ций планируется в размере</w:t>
      </w:r>
      <w:r w:rsidR="00CB2E96" w:rsidRPr="00E500B4">
        <w:rPr>
          <w:rFonts w:ascii="Arial" w:hAnsi="Arial" w:cs="Arial"/>
        </w:rPr>
        <w:t xml:space="preserve"> </w:t>
      </w:r>
      <w:r w:rsidR="00DF0BFE">
        <w:rPr>
          <w:rFonts w:ascii="Arial" w:hAnsi="Arial" w:cs="Arial"/>
        </w:rPr>
        <w:t>13692,9</w:t>
      </w:r>
      <w:r w:rsidR="00CB2E96" w:rsidRPr="00E500B4">
        <w:rPr>
          <w:rFonts w:ascii="Arial" w:hAnsi="Arial" w:cs="Arial"/>
        </w:rPr>
        <w:t xml:space="preserve">тыс. рублей, в т. ч. федеральный бюджет </w:t>
      </w:r>
      <w:r w:rsidR="00DF0BFE">
        <w:rPr>
          <w:rFonts w:ascii="Arial" w:hAnsi="Arial" w:cs="Arial"/>
        </w:rPr>
        <w:t>220,0</w:t>
      </w:r>
      <w:r w:rsidR="00CB2E96" w:rsidRPr="00E500B4">
        <w:rPr>
          <w:rFonts w:ascii="Arial" w:hAnsi="Arial" w:cs="Arial"/>
        </w:rPr>
        <w:t xml:space="preserve"> тыс. рублей, краевой и районный бюджет   </w:t>
      </w:r>
      <w:r w:rsidR="00DF0BFE">
        <w:rPr>
          <w:rFonts w:ascii="Arial" w:hAnsi="Arial" w:cs="Arial"/>
        </w:rPr>
        <w:t>8391,2</w:t>
      </w:r>
      <w:r w:rsidR="00CB2E96" w:rsidRPr="00E500B4">
        <w:rPr>
          <w:rFonts w:ascii="Arial" w:hAnsi="Arial" w:cs="Arial"/>
        </w:rPr>
        <w:t xml:space="preserve"> тыс. Собственные средства в виде налогов</w:t>
      </w:r>
      <w:r w:rsidR="00B61A7D" w:rsidRPr="00E500B4">
        <w:rPr>
          <w:rFonts w:ascii="Arial" w:hAnsi="Arial" w:cs="Arial"/>
        </w:rPr>
        <w:t xml:space="preserve"> </w:t>
      </w:r>
      <w:r w:rsidR="00CB2E96" w:rsidRPr="00E500B4">
        <w:rPr>
          <w:rFonts w:ascii="Arial" w:hAnsi="Arial" w:cs="Arial"/>
        </w:rPr>
        <w:t xml:space="preserve"> </w:t>
      </w:r>
      <w:r w:rsidR="00B61A7D" w:rsidRPr="00E500B4">
        <w:rPr>
          <w:rFonts w:ascii="Arial" w:hAnsi="Arial" w:cs="Arial"/>
        </w:rPr>
        <w:t xml:space="preserve">и неналоговых доходов </w:t>
      </w:r>
      <w:r w:rsidR="00CB2E96" w:rsidRPr="00E500B4">
        <w:rPr>
          <w:rFonts w:ascii="Arial" w:hAnsi="Arial" w:cs="Arial"/>
        </w:rPr>
        <w:t xml:space="preserve">составят </w:t>
      </w:r>
      <w:r w:rsidR="00DF0BFE">
        <w:rPr>
          <w:rFonts w:ascii="Arial" w:hAnsi="Arial" w:cs="Arial"/>
        </w:rPr>
        <w:t>37,11</w:t>
      </w:r>
      <w:r w:rsidR="00CB2E96" w:rsidRPr="00E500B4">
        <w:rPr>
          <w:rFonts w:ascii="Arial" w:hAnsi="Arial" w:cs="Arial"/>
        </w:rPr>
        <w:t xml:space="preserve"> %, или </w:t>
      </w:r>
      <w:r w:rsidR="00DF0BFE">
        <w:rPr>
          <w:rFonts w:ascii="Arial" w:hAnsi="Arial" w:cs="Arial"/>
        </w:rPr>
        <w:t>5081,7</w:t>
      </w:r>
      <w:r w:rsidR="00CB2E96" w:rsidRPr="00E500B4">
        <w:rPr>
          <w:rFonts w:ascii="Arial" w:hAnsi="Arial" w:cs="Arial"/>
        </w:rPr>
        <w:t xml:space="preserve">  тыс. рублей.</w:t>
      </w:r>
    </w:p>
    <w:p w:rsidR="00DA5CEC" w:rsidRDefault="00C222ED" w:rsidP="00DA5CEC">
      <w:pPr>
        <w:shd w:val="clear" w:color="auto" w:fill="FFFFFF"/>
        <w:spacing w:line="240" w:lineRule="atLeast"/>
        <w:outlineLvl w:val="0"/>
        <w:rPr>
          <w:rFonts w:ascii="Arial" w:hAnsi="Arial" w:cs="Arial"/>
        </w:rPr>
      </w:pPr>
      <w:r w:rsidRPr="00E500B4">
        <w:rPr>
          <w:rFonts w:ascii="Arial" w:hAnsi="Arial" w:cs="Arial"/>
        </w:rPr>
        <w:t xml:space="preserve">       Прогноз на  202</w:t>
      </w:r>
      <w:r w:rsidR="0000081F">
        <w:rPr>
          <w:rFonts w:ascii="Arial" w:hAnsi="Arial" w:cs="Arial"/>
        </w:rPr>
        <w:t>6</w:t>
      </w:r>
      <w:r w:rsidR="00AA4121" w:rsidRPr="00E500B4">
        <w:rPr>
          <w:rFonts w:ascii="Arial" w:hAnsi="Arial" w:cs="Arial"/>
        </w:rPr>
        <w:t xml:space="preserve"> год</w:t>
      </w:r>
      <w:r w:rsidRPr="00E500B4">
        <w:rPr>
          <w:rFonts w:ascii="Arial" w:hAnsi="Arial" w:cs="Arial"/>
        </w:rPr>
        <w:t xml:space="preserve"> объема инвестиций</w:t>
      </w:r>
      <w:r w:rsidR="00AA4121" w:rsidRPr="00E500B4">
        <w:rPr>
          <w:rFonts w:ascii="Arial" w:hAnsi="Arial" w:cs="Arial"/>
        </w:rPr>
        <w:t xml:space="preserve"> </w:t>
      </w:r>
      <w:r w:rsidRPr="00E500B4">
        <w:rPr>
          <w:rFonts w:ascii="Arial" w:hAnsi="Arial" w:cs="Arial"/>
        </w:rPr>
        <w:t xml:space="preserve"> планируется в сумме   </w:t>
      </w:r>
      <w:r w:rsidR="0000081F">
        <w:rPr>
          <w:rFonts w:ascii="Arial" w:hAnsi="Arial" w:cs="Arial"/>
        </w:rPr>
        <w:t>13774,9</w:t>
      </w:r>
      <w:r w:rsidRPr="00E500B4">
        <w:rPr>
          <w:rFonts w:ascii="Arial" w:hAnsi="Arial" w:cs="Arial"/>
        </w:rPr>
        <w:t xml:space="preserve">  тыс. рублей,</w:t>
      </w:r>
      <w:r w:rsidR="00AA4121" w:rsidRPr="00E500B4">
        <w:rPr>
          <w:rFonts w:ascii="Arial" w:hAnsi="Arial" w:cs="Arial"/>
        </w:rPr>
        <w:t xml:space="preserve"> краевой и районный бюджет   </w:t>
      </w:r>
      <w:r w:rsidR="0000081F">
        <w:rPr>
          <w:rFonts w:ascii="Arial" w:hAnsi="Arial" w:cs="Arial"/>
        </w:rPr>
        <w:t>8647,4</w:t>
      </w:r>
      <w:r w:rsidR="00AA4121" w:rsidRPr="00E500B4">
        <w:rPr>
          <w:rFonts w:ascii="Arial" w:hAnsi="Arial" w:cs="Arial"/>
        </w:rPr>
        <w:t xml:space="preserve"> тыс</w:t>
      </w:r>
      <w:r w:rsidRPr="00E500B4">
        <w:rPr>
          <w:rFonts w:ascii="Arial" w:hAnsi="Arial" w:cs="Arial"/>
        </w:rPr>
        <w:t>. Собственные средства в виде налогов</w:t>
      </w:r>
      <w:r w:rsidR="00B61A7D" w:rsidRPr="00E500B4">
        <w:rPr>
          <w:rFonts w:ascii="Arial" w:hAnsi="Arial" w:cs="Arial"/>
        </w:rPr>
        <w:t xml:space="preserve"> </w:t>
      </w:r>
      <w:r w:rsidRPr="00E500B4">
        <w:rPr>
          <w:rFonts w:ascii="Arial" w:hAnsi="Arial" w:cs="Arial"/>
        </w:rPr>
        <w:t xml:space="preserve"> </w:t>
      </w:r>
      <w:r w:rsidR="00B61A7D" w:rsidRPr="00E500B4">
        <w:rPr>
          <w:rFonts w:ascii="Arial" w:hAnsi="Arial" w:cs="Arial"/>
        </w:rPr>
        <w:t xml:space="preserve">и неналоговых доходов </w:t>
      </w:r>
      <w:r w:rsidRPr="00E500B4">
        <w:rPr>
          <w:rFonts w:ascii="Arial" w:hAnsi="Arial" w:cs="Arial"/>
        </w:rPr>
        <w:t xml:space="preserve">–   </w:t>
      </w:r>
      <w:r w:rsidR="0000081F">
        <w:rPr>
          <w:rFonts w:ascii="Arial" w:hAnsi="Arial" w:cs="Arial"/>
        </w:rPr>
        <w:t>37,22</w:t>
      </w:r>
      <w:r w:rsidRPr="00E500B4">
        <w:rPr>
          <w:rFonts w:ascii="Arial" w:hAnsi="Arial" w:cs="Arial"/>
        </w:rPr>
        <w:t xml:space="preserve">   %, или  </w:t>
      </w:r>
      <w:r w:rsidR="0000081F">
        <w:rPr>
          <w:rFonts w:ascii="Arial" w:hAnsi="Arial" w:cs="Arial"/>
        </w:rPr>
        <w:t>5127,5</w:t>
      </w:r>
      <w:r w:rsidRPr="00E500B4">
        <w:rPr>
          <w:rFonts w:ascii="Arial" w:hAnsi="Arial" w:cs="Arial"/>
        </w:rPr>
        <w:t xml:space="preserve"> тыс. рублей.</w:t>
      </w:r>
    </w:p>
    <w:p w:rsidR="00C6770E" w:rsidRPr="00C6169E" w:rsidRDefault="00C6770E" w:rsidP="00DA5CEC">
      <w:pPr>
        <w:shd w:val="clear" w:color="auto" w:fill="FFFFFF"/>
        <w:spacing w:line="240" w:lineRule="atLeast"/>
        <w:outlineLvl w:val="0"/>
        <w:rPr>
          <w:rFonts w:ascii="Arial" w:hAnsi="Arial" w:cs="Arial"/>
          <w:u w:val="single"/>
        </w:rPr>
      </w:pPr>
    </w:p>
    <w:p w:rsidR="008971D3" w:rsidRPr="00C6169E" w:rsidRDefault="008971D3" w:rsidP="00DA5CEC">
      <w:pPr>
        <w:ind w:firstLine="708"/>
        <w:jc w:val="both"/>
        <w:rPr>
          <w:rFonts w:ascii="Arial" w:hAnsi="Arial" w:cs="Arial"/>
        </w:rPr>
      </w:pPr>
    </w:p>
    <w:p w:rsidR="00DA5CEC" w:rsidRPr="00C6169E" w:rsidRDefault="00DA5CEC" w:rsidP="00DA5CEC">
      <w:pPr>
        <w:jc w:val="center"/>
        <w:outlineLvl w:val="0"/>
        <w:rPr>
          <w:rFonts w:ascii="Arial" w:hAnsi="Arial" w:cs="Arial"/>
          <w:b/>
        </w:rPr>
      </w:pPr>
      <w:r w:rsidRPr="00C6169E">
        <w:rPr>
          <w:rFonts w:ascii="Arial" w:hAnsi="Arial" w:cs="Arial"/>
        </w:rPr>
        <w:lastRenderedPageBreak/>
        <w:tab/>
      </w:r>
      <w:r w:rsidRPr="00C6169E">
        <w:rPr>
          <w:rFonts w:ascii="Arial" w:hAnsi="Arial" w:cs="Arial"/>
          <w:b/>
        </w:rPr>
        <w:t>Промышленность</w:t>
      </w:r>
    </w:p>
    <w:p w:rsidR="00DA5CEC" w:rsidRPr="00C6169E" w:rsidRDefault="00DA5CEC" w:rsidP="00DA5CEC">
      <w:pPr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 </w:t>
      </w:r>
    </w:p>
    <w:p w:rsidR="00DA5CEC" w:rsidRPr="00C6169E" w:rsidRDefault="00DA5CEC" w:rsidP="00DA5CEC">
      <w:pPr>
        <w:ind w:firstLine="708"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>В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</w:t>
      </w:r>
    </w:p>
    <w:p w:rsidR="00DA5CEC" w:rsidRPr="00E80DA4" w:rsidRDefault="00DA5CEC" w:rsidP="00DA5CEC">
      <w:pPr>
        <w:jc w:val="center"/>
        <w:outlineLvl w:val="0"/>
        <w:rPr>
          <w:rFonts w:ascii="Arial" w:hAnsi="Arial" w:cs="Arial"/>
          <w:b/>
        </w:rPr>
      </w:pPr>
      <w:r w:rsidRPr="00E80DA4">
        <w:rPr>
          <w:rFonts w:ascii="Arial" w:hAnsi="Arial" w:cs="Arial"/>
          <w:b/>
        </w:rPr>
        <w:t>Сельское хозяйство</w:t>
      </w:r>
    </w:p>
    <w:p w:rsidR="00DA5CEC" w:rsidRPr="005B1127" w:rsidRDefault="00DA5CEC" w:rsidP="00DA5CEC">
      <w:pPr>
        <w:outlineLvl w:val="0"/>
        <w:rPr>
          <w:rFonts w:ascii="Arial" w:hAnsi="Arial" w:cs="Arial"/>
          <w:b/>
          <w:highlight w:val="yellow"/>
        </w:rPr>
      </w:pPr>
    </w:p>
    <w:p w:rsidR="00A3232F" w:rsidRDefault="00E80DA4" w:rsidP="003D4D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 xml:space="preserve">На территории Абалаковского сельсовета осуществляют свою деятельность 4 сельскохозяйственных предприятия, </w:t>
      </w:r>
      <w:r w:rsidRPr="00E80DA4">
        <w:rPr>
          <w:rFonts w:ascii="Arial" w:hAnsi="Arial" w:cs="Arial"/>
        </w:rPr>
        <w:t>2 из которых занимаются животноводством и 2 растениеводством.</w:t>
      </w:r>
      <w:proofErr w:type="gramEnd"/>
      <w:r w:rsidRPr="00E80DA4">
        <w:rPr>
          <w:rFonts w:ascii="Arial" w:hAnsi="Arial" w:cs="Arial"/>
        </w:rPr>
        <w:t xml:space="preserve"> Данные пр</w:t>
      </w:r>
      <w:r>
        <w:rPr>
          <w:rFonts w:ascii="Arial" w:hAnsi="Arial" w:cs="Arial"/>
        </w:rPr>
        <w:t xml:space="preserve">едприятия обеспечивают население </w:t>
      </w:r>
      <w:r w:rsidRPr="00E80DA4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нятостью в сельском хозяйстве. </w:t>
      </w:r>
    </w:p>
    <w:p w:rsidR="00E80DA4" w:rsidRDefault="00A3232F" w:rsidP="003D4D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80DA4" w:rsidRPr="00E80DA4">
        <w:rPr>
          <w:rFonts w:ascii="Arial" w:hAnsi="Arial" w:cs="Arial"/>
        </w:rPr>
        <w:t xml:space="preserve">Население </w:t>
      </w:r>
      <w:r>
        <w:rPr>
          <w:rFonts w:ascii="Arial" w:hAnsi="Arial" w:cs="Arial"/>
        </w:rPr>
        <w:t xml:space="preserve">Абалаковского сельсовета </w:t>
      </w:r>
      <w:r w:rsidR="00E80DA4" w:rsidRPr="00E80DA4">
        <w:rPr>
          <w:rFonts w:ascii="Arial" w:hAnsi="Arial" w:cs="Arial"/>
        </w:rPr>
        <w:t xml:space="preserve">активно занимается личным подсобным хозяйством: содержит крупный рогатый скот, овец, коз, сельскохозяйственную птицу.  </w:t>
      </w:r>
      <w:r w:rsidR="00DA5CEC" w:rsidRPr="00C6169E">
        <w:rPr>
          <w:rFonts w:ascii="Arial" w:hAnsi="Arial" w:cs="Arial"/>
        </w:rPr>
        <w:t xml:space="preserve">    </w:t>
      </w:r>
    </w:p>
    <w:p w:rsidR="00DA5CEC" w:rsidRPr="00C6169E" w:rsidRDefault="00DA5CEC" w:rsidP="003D4D9A">
      <w:pPr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                     </w:t>
      </w:r>
    </w:p>
    <w:p w:rsidR="00DA5CEC" w:rsidRDefault="00DA5CEC" w:rsidP="002B5FA8">
      <w:pPr>
        <w:jc w:val="center"/>
        <w:outlineLvl w:val="0"/>
        <w:rPr>
          <w:rFonts w:ascii="Arial" w:hAnsi="Arial" w:cs="Arial"/>
          <w:b/>
        </w:rPr>
      </w:pPr>
      <w:r w:rsidRPr="00C6169E">
        <w:rPr>
          <w:rFonts w:ascii="Arial" w:hAnsi="Arial" w:cs="Arial"/>
          <w:b/>
        </w:rPr>
        <w:t>Строительство,  и капитальный ремонт</w:t>
      </w:r>
    </w:p>
    <w:p w:rsidR="00CB0854" w:rsidRDefault="00CB0854" w:rsidP="002B5FA8">
      <w:pPr>
        <w:jc w:val="center"/>
        <w:outlineLvl w:val="0"/>
        <w:rPr>
          <w:rFonts w:ascii="Arial" w:hAnsi="Arial" w:cs="Arial"/>
          <w:b/>
        </w:rPr>
      </w:pPr>
    </w:p>
    <w:p w:rsidR="00537EC5" w:rsidRPr="008C024B" w:rsidRDefault="00537EC5" w:rsidP="00537EC5">
      <w:pPr>
        <w:ind w:firstLine="709"/>
        <w:jc w:val="both"/>
        <w:outlineLvl w:val="0"/>
        <w:rPr>
          <w:rFonts w:ascii="Arial" w:hAnsi="Arial" w:cs="Arial"/>
        </w:rPr>
      </w:pPr>
      <w:r w:rsidRPr="008C024B">
        <w:rPr>
          <w:rFonts w:ascii="Arial" w:hAnsi="Arial" w:cs="Arial"/>
        </w:rPr>
        <w:t xml:space="preserve">В рамках </w:t>
      </w:r>
      <w:r w:rsidR="00C6770E" w:rsidRPr="00C6770E">
        <w:rPr>
          <w:rFonts w:ascii="Arial" w:hAnsi="Arial" w:cs="Arial"/>
        </w:rPr>
        <w:t xml:space="preserve">муниципальной программы «Формирование комфортной городской (сельской) среды» на 2018-2025 годы на территории Абалаковского сельсовета </w:t>
      </w:r>
      <w:r w:rsidRPr="008C024B">
        <w:rPr>
          <w:rFonts w:ascii="Arial" w:hAnsi="Arial" w:cs="Arial"/>
        </w:rPr>
        <w:t>планируется б</w:t>
      </w:r>
      <w:r w:rsidR="00CB0854" w:rsidRPr="008C024B">
        <w:rPr>
          <w:rFonts w:ascii="Arial" w:hAnsi="Arial" w:cs="Arial"/>
        </w:rPr>
        <w:t>лагоустройство дворов</w:t>
      </w:r>
      <w:r w:rsidR="0000081F" w:rsidRPr="008C024B">
        <w:rPr>
          <w:rFonts w:ascii="Arial" w:hAnsi="Arial" w:cs="Arial"/>
        </w:rPr>
        <w:t xml:space="preserve">ой территории  </w:t>
      </w:r>
      <w:proofErr w:type="spellStart"/>
      <w:r w:rsidR="00C6770E">
        <w:rPr>
          <w:rFonts w:ascii="Arial" w:hAnsi="Arial" w:cs="Arial"/>
        </w:rPr>
        <w:t>с</w:t>
      </w:r>
      <w:proofErr w:type="gramStart"/>
      <w:r w:rsidR="00C6770E">
        <w:rPr>
          <w:rFonts w:ascii="Arial" w:hAnsi="Arial" w:cs="Arial"/>
        </w:rPr>
        <w:t>.А</w:t>
      </w:r>
      <w:proofErr w:type="gramEnd"/>
      <w:r w:rsidR="00C6770E">
        <w:rPr>
          <w:rFonts w:ascii="Arial" w:hAnsi="Arial" w:cs="Arial"/>
        </w:rPr>
        <w:t>балаково</w:t>
      </w:r>
      <w:proofErr w:type="spellEnd"/>
      <w:r w:rsidR="00C6770E">
        <w:rPr>
          <w:rFonts w:ascii="Arial" w:hAnsi="Arial" w:cs="Arial"/>
        </w:rPr>
        <w:t xml:space="preserve">, </w:t>
      </w:r>
      <w:proofErr w:type="spellStart"/>
      <w:r w:rsidR="0000081F" w:rsidRPr="008C024B">
        <w:rPr>
          <w:rFonts w:ascii="Arial" w:hAnsi="Arial" w:cs="Arial"/>
        </w:rPr>
        <w:t>ул.Нефтяников</w:t>
      </w:r>
      <w:proofErr w:type="spellEnd"/>
      <w:r w:rsidR="0000081F" w:rsidRPr="008C024B">
        <w:rPr>
          <w:rFonts w:ascii="Arial" w:hAnsi="Arial" w:cs="Arial"/>
        </w:rPr>
        <w:t>, 1</w:t>
      </w:r>
      <w:r w:rsidR="00CB0854" w:rsidRPr="008C024B">
        <w:rPr>
          <w:rFonts w:ascii="Arial" w:hAnsi="Arial" w:cs="Arial"/>
        </w:rPr>
        <w:t>.</w:t>
      </w:r>
    </w:p>
    <w:p w:rsidR="00CB0854" w:rsidRPr="005D0914" w:rsidRDefault="00537EC5" w:rsidP="00537EC5">
      <w:pPr>
        <w:ind w:firstLine="709"/>
        <w:jc w:val="both"/>
        <w:outlineLvl w:val="0"/>
        <w:rPr>
          <w:rFonts w:ascii="Arial" w:hAnsi="Arial" w:cs="Arial"/>
        </w:rPr>
      </w:pPr>
      <w:r w:rsidRPr="005D0914">
        <w:rPr>
          <w:rFonts w:ascii="Arial" w:hAnsi="Arial" w:cs="Arial"/>
        </w:rPr>
        <w:t>В рамках  краевой программы</w:t>
      </w:r>
      <w:r w:rsidR="00CB0854" w:rsidRPr="005D0914">
        <w:rPr>
          <w:rFonts w:ascii="Arial" w:hAnsi="Arial" w:cs="Arial"/>
        </w:rPr>
        <w:t xml:space="preserve"> «Поддержка местных инициатив»,</w:t>
      </w:r>
      <w:r w:rsidRPr="005D0914">
        <w:rPr>
          <w:rFonts w:ascii="Arial" w:hAnsi="Arial" w:cs="Arial"/>
        </w:rPr>
        <w:t xml:space="preserve"> планируется</w:t>
      </w:r>
      <w:r w:rsidR="00CB0854" w:rsidRPr="005D0914">
        <w:rPr>
          <w:rFonts w:ascii="Arial" w:hAnsi="Arial" w:cs="Arial"/>
        </w:rPr>
        <w:t xml:space="preserve"> </w:t>
      </w:r>
      <w:r w:rsidR="00251F57" w:rsidRPr="005D0914">
        <w:rPr>
          <w:rFonts w:ascii="Arial" w:hAnsi="Arial" w:cs="Arial"/>
        </w:rPr>
        <w:t xml:space="preserve">реализация проекта по </w:t>
      </w:r>
      <w:r w:rsidRPr="005D0914">
        <w:rPr>
          <w:rFonts w:ascii="Arial" w:hAnsi="Arial" w:cs="Arial"/>
        </w:rPr>
        <w:t>б</w:t>
      </w:r>
      <w:r w:rsidR="00251F57" w:rsidRPr="005D0914">
        <w:rPr>
          <w:rFonts w:ascii="Arial" w:hAnsi="Arial" w:cs="Arial"/>
        </w:rPr>
        <w:t>лагоустройству.</w:t>
      </w:r>
      <w:r w:rsidR="00CB0854" w:rsidRPr="005D0914">
        <w:rPr>
          <w:rFonts w:ascii="Arial" w:hAnsi="Arial" w:cs="Arial"/>
        </w:rPr>
        <w:t xml:space="preserve"> </w:t>
      </w:r>
      <w:r w:rsidR="00251F57" w:rsidRPr="005D0914">
        <w:rPr>
          <w:rFonts w:ascii="Arial" w:hAnsi="Arial" w:cs="Arial"/>
        </w:rPr>
        <w:t>Проект еще не выбран жителями.</w:t>
      </w:r>
    </w:p>
    <w:p w:rsidR="005B1127" w:rsidRPr="005D0914" w:rsidRDefault="00CB0854" w:rsidP="00537EC5">
      <w:pPr>
        <w:jc w:val="both"/>
        <w:outlineLvl w:val="0"/>
        <w:rPr>
          <w:rFonts w:ascii="Arial" w:hAnsi="Arial" w:cs="Arial"/>
        </w:rPr>
      </w:pPr>
      <w:r w:rsidRPr="005D0914">
        <w:rPr>
          <w:rFonts w:ascii="Arial" w:hAnsi="Arial" w:cs="Arial"/>
        </w:rPr>
        <w:tab/>
        <w:t xml:space="preserve">Участие в подпрограмме "Региональные проекты в области дорожного хозяйства, реализуемые в рамках национальных проектов" государственной программы Красноярского края </w:t>
      </w:r>
      <w:r w:rsidR="002855D5" w:rsidRPr="005D0914">
        <w:rPr>
          <w:rFonts w:ascii="Arial" w:hAnsi="Arial" w:cs="Arial"/>
        </w:rPr>
        <w:t>"Развитие транспортной системы"</w:t>
      </w:r>
      <w:r w:rsidR="0080150D" w:rsidRPr="005D0914">
        <w:rPr>
          <w:rFonts w:ascii="Arial" w:hAnsi="Arial" w:cs="Arial"/>
        </w:rPr>
        <w:t>, поможет обустроить пешеходные переходы вблизи образовательных учреждений.</w:t>
      </w:r>
    </w:p>
    <w:p w:rsidR="002B5FA8" w:rsidRPr="00C6169E" w:rsidRDefault="00DA5CEC" w:rsidP="002B5FA8">
      <w:pPr>
        <w:jc w:val="both"/>
        <w:rPr>
          <w:rFonts w:ascii="Arial" w:hAnsi="Arial" w:cs="Arial"/>
        </w:rPr>
      </w:pPr>
      <w:r w:rsidRPr="005D0914">
        <w:rPr>
          <w:rFonts w:ascii="Arial" w:hAnsi="Arial" w:cs="Arial"/>
        </w:rPr>
        <w:tab/>
      </w:r>
      <w:r w:rsidR="002B5FA8" w:rsidRPr="005D0914">
        <w:rPr>
          <w:rFonts w:ascii="Arial" w:hAnsi="Arial" w:cs="Arial"/>
        </w:rPr>
        <w:t xml:space="preserve">        </w:t>
      </w:r>
    </w:p>
    <w:p w:rsidR="00DA5CEC" w:rsidRPr="008A417F" w:rsidRDefault="00DA5CEC" w:rsidP="00DA5CEC">
      <w:pPr>
        <w:jc w:val="center"/>
        <w:outlineLvl w:val="0"/>
        <w:rPr>
          <w:rFonts w:ascii="Arial" w:hAnsi="Arial" w:cs="Arial"/>
          <w:b/>
        </w:rPr>
      </w:pPr>
      <w:r w:rsidRPr="008A417F">
        <w:rPr>
          <w:rFonts w:ascii="Arial" w:hAnsi="Arial" w:cs="Arial"/>
          <w:b/>
        </w:rPr>
        <w:t>Развитие малого предпринимательства</w:t>
      </w:r>
    </w:p>
    <w:p w:rsidR="00DA5CEC" w:rsidRPr="00C6169E" w:rsidRDefault="00DA5CEC" w:rsidP="00DA5CEC">
      <w:pPr>
        <w:shd w:val="clear" w:color="auto" w:fill="FFFFFF"/>
        <w:ind w:firstLine="708"/>
        <w:jc w:val="both"/>
        <w:rPr>
          <w:rFonts w:ascii="Arial" w:hAnsi="Arial" w:cs="Arial"/>
          <w:highlight w:val="yellow"/>
        </w:rPr>
      </w:pPr>
    </w:p>
    <w:p w:rsidR="00DA5CEC" w:rsidRPr="00C6169E" w:rsidRDefault="008A417F" w:rsidP="008A417F">
      <w:pPr>
        <w:ind w:firstLine="709"/>
        <w:jc w:val="both"/>
        <w:rPr>
          <w:rFonts w:ascii="Arial" w:hAnsi="Arial" w:cs="Arial"/>
        </w:rPr>
      </w:pPr>
      <w:r w:rsidRPr="008A417F">
        <w:rPr>
          <w:rFonts w:ascii="Arial" w:hAnsi="Arial" w:cs="Arial"/>
        </w:rPr>
        <w:t>В настоящее</w:t>
      </w:r>
      <w:r w:rsidR="00E667DF">
        <w:rPr>
          <w:rFonts w:ascii="Arial" w:hAnsi="Arial" w:cs="Arial"/>
        </w:rPr>
        <w:t xml:space="preserve"> время в поселении действуют  16</w:t>
      </w:r>
      <w:r w:rsidRPr="008A417F">
        <w:rPr>
          <w:rFonts w:ascii="Arial" w:hAnsi="Arial" w:cs="Arial"/>
        </w:rPr>
        <w:t xml:space="preserve"> индивидуальных предпринимателей, которые обеспечивают население продовольственными, промышленными и хозяйственными товарами, а также оказывают услуги населению.</w:t>
      </w:r>
    </w:p>
    <w:p w:rsidR="00DA5CEC" w:rsidRPr="00C040C0" w:rsidRDefault="00DA5CEC" w:rsidP="00DA5CEC">
      <w:pPr>
        <w:shd w:val="clear" w:color="auto" w:fill="FFFFFF"/>
        <w:spacing w:line="240" w:lineRule="atLeast"/>
        <w:jc w:val="center"/>
        <w:outlineLvl w:val="0"/>
        <w:rPr>
          <w:rFonts w:ascii="Arial" w:hAnsi="Arial" w:cs="Arial"/>
          <w:b/>
        </w:rPr>
      </w:pPr>
      <w:r w:rsidRPr="00C040C0">
        <w:rPr>
          <w:rFonts w:ascii="Arial" w:hAnsi="Arial" w:cs="Arial"/>
          <w:b/>
        </w:rPr>
        <w:t>Коммунальное хозяйство</w:t>
      </w:r>
    </w:p>
    <w:p w:rsidR="00DA5CEC" w:rsidRPr="00C040C0" w:rsidRDefault="00DA5CEC" w:rsidP="00DA5CEC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</w:rPr>
      </w:pPr>
    </w:p>
    <w:p w:rsidR="004F60C3" w:rsidRPr="00C040C0" w:rsidRDefault="00DA5CEC" w:rsidP="00C040C0">
      <w:pPr>
        <w:ind w:firstLine="567"/>
        <w:jc w:val="both"/>
        <w:rPr>
          <w:rFonts w:ascii="Arial" w:hAnsi="Arial" w:cs="Arial"/>
        </w:rPr>
      </w:pPr>
      <w:r w:rsidRPr="00C040C0">
        <w:rPr>
          <w:rFonts w:ascii="Arial" w:hAnsi="Arial" w:cs="Arial"/>
        </w:rPr>
        <w:tab/>
      </w:r>
      <w:r w:rsidR="004F60C3" w:rsidRPr="00C040C0">
        <w:rPr>
          <w:rFonts w:ascii="Arial" w:hAnsi="Arial" w:cs="Arial"/>
        </w:rPr>
        <w:t>Централизованное теплоснабжение, водоснабжение и канализация на территории Абалаковского сельсовета имеется в верхней части села Абалаково  и обеспечивается ресурсоснабжающей организацией ООО «</w:t>
      </w:r>
      <w:proofErr w:type="spellStart"/>
      <w:r w:rsidR="004F60C3" w:rsidRPr="00C040C0">
        <w:rPr>
          <w:rFonts w:ascii="Arial" w:hAnsi="Arial" w:cs="Arial"/>
        </w:rPr>
        <w:t>Енисейэнергоком</w:t>
      </w:r>
      <w:proofErr w:type="spellEnd"/>
      <w:r w:rsidR="00C040C0" w:rsidRPr="00C040C0">
        <w:rPr>
          <w:rFonts w:ascii="Arial" w:hAnsi="Arial" w:cs="Arial"/>
        </w:rPr>
        <w:t>»</w:t>
      </w:r>
      <w:r w:rsidR="004F60C3" w:rsidRPr="00C040C0">
        <w:rPr>
          <w:rFonts w:ascii="Arial" w:hAnsi="Arial" w:cs="Arial"/>
        </w:rPr>
        <w:t>.</w:t>
      </w:r>
    </w:p>
    <w:p w:rsidR="004F60C3" w:rsidRPr="00C040C0" w:rsidRDefault="004F60C3" w:rsidP="00C040C0">
      <w:pPr>
        <w:jc w:val="both"/>
        <w:rPr>
          <w:rFonts w:ascii="Arial" w:eastAsia="Calibri" w:hAnsi="Arial" w:cs="Arial"/>
          <w:lang w:eastAsia="en-US"/>
        </w:rPr>
      </w:pPr>
      <w:r w:rsidRPr="00C040C0">
        <w:rPr>
          <w:rFonts w:ascii="Arial" w:hAnsi="Arial" w:cs="Arial"/>
        </w:rPr>
        <w:t xml:space="preserve">В нижней части села Абалаково, в </w:t>
      </w:r>
      <w:proofErr w:type="spellStart"/>
      <w:r w:rsidRPr="00C040C0">
        <w:rPr>
          <w:rFonts w:ascii="Arial" w:hAnsi="Arial" w:cs="Arial"/>
        </w:rPr>
        <w:t>д</w:t>
      </w:r>
      <w:proofErr w:type="gramStart"/>
      <w:r w:rsidRPr="00C040C0">
        <w:rPr>
          <w:rFonts w:ascii="Arial" w:hAnsi="Arial" w:cs="Arial"/>
        </w:rPr>
        <w:t>.С</w:t>
      </w:r>
      <w:proofErr w:type="gramEnd"/>
      <w:r w:rsidRPr="00C040C0">
        <w:rPr>
          <w:rFonts w:ascii="Arial" w:hAnsi="Arial" w:cs="Arial"/>
        </w:rPr>
        <w:t>мородинка</w:t>
      </w:r>
      <w:proofErr w:type="spellEnd"/>
      <w:r w:rsidRPr="00C040C0">
        <w:rPr>
          <w:rFonts w:ascii="Arial" w:hAnsi="Arial" w:cs="Arial"/>
        </w:rPr>
        <w:t xml:space="preserve"> и </w:t>
      </w:r>
      <w:proofErr w:type="spellStart"/>
      <w:r w:rsidRPr="00C040C0">
        <w:rPr>
          <w:rFonts w:ascii="Arial" w:hAnsi="Arial" w:cs="Arial"/>
        </w:rPr>
        <w:t>д.Усть</w:t>
      </w:r>
      <w:proofErr w:type="spellEnd"/>
      <w:r w:rsidRPr="00C040C0">
        <w:rPr>
          <w:rFonts w:ascii="Arial" w:hAnsi="Arial" w:cs="Arial"/>
        </w:rPr>
        <w:t xml:space="preserve">-Тунгуска централизованное теплоснабжение, водоснабжение и канализация отсутствует.   Дома имеют печное отопление, используется вода из колонок, а так же осуществляется подвоз воды населению </w:t>
      </w:r>
      <w:r w:rsidR="00C040C0">
        <w:rPr>
          <w:rFonts w:ascii="Arial" w:hAnsi="Arial" w:cs="Arial"/>
        </w:rPr>
        <w:t xml:space="preserve">организацией </w:t>
      </w:r>
      <w:r w:rsidRPr="00C040C0">
        <w:rPr>
          <w:rFonts w:ascii="Arial" w:hAnsi="Arial" w:cs="Arial"/>
        </w:rPr>
        <w:t>ООО «</w:t>
      </w:r>
      <w:proofErr w:type="spellStart"/>
      <w:r w:rsidRPr="00C040C0">
        <w:rPr>
          <w:rFonts w:ascii="Arial" w:hAnsi="Arial" w:cs="Arial"/>
        </w:rPr>
        <w:t>Енисейводоканал</w:t>
      </w:r>
      <w:proofErr w:type="spellEnd"/>
      <w:r w:rsidRPr="00C040C0">
        <w:rPr>
          <w:rFonts w:ascii="Arial" w:hAnsi="Arial" w:cs="Arial"/>
        </w:rPr>
        <w:t>».</w:t>
      </w:r>
    </w:p>
    <w:p w:rsidR="004F60C3" w:rsidRPr="00C040C0" w:rsidRDefault="004F60C3" w:rsidP="00C040C0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C040C0">
        <w:rPr>
          <w:rFonts w:ascii="Arial" w:hAnsi="Arial" w:cs="Arial"/>
        </w:rPr>
        <w:tab/>
      </w:r>
      <w:r w:rsidRPr="00C040C0">
        <w:rPr>
          <w:rFonts w:ascii="Arial" w:eastAsia="Calibri" w:hAnsi="Arial" w:cs="Arial"/>
          <w:lang w:eastAsia="en-US"/>
        </w:rPr>
        <w:t xml:space="preserve">Электроснабжение населённых пунктов </w:t>
      </w:r>
      <w:r w:rsidR="00C040C0" w:rsidRPr="00C040C0">
        <w:rPr>
          <w:rFonts w:ascii="Arial" w:eastAsia="Calibri" w:hAnsi="Arial" w:cs="Arial"/>
          <w:lang w:eastAsia="en-US"/>
        </w:rPr>
        <w:t xml:space="preserve">Абалаковского сельсовета </w:t>
      </w:r>
      <w:r w:rsidRPr="00C040C0">
        <w:rPr>
          <w:rFonts w:ascii="Arial" w:eastAsia="Calibri" w:hAnsi="Arial" w:cs="Arial"/>
          <w:lang w:eastAsia="en-US"/>
        </w:rPr>
        <w:t>осуществляет ПАО «</w:t>
      </w:r>
      <w:proofErr w:type="spellStart"/>
      <w:r w:rsidRPr="00C040C0">
        <w:rPr>
          <w:rFonts w:ascii="Arial" w:eastAsia="Calibri" w:hAnsi="Arial" w:cs="Arial"/>
          <w:lang w:eastAsia="en-US"/>
        </w:rPr>
        <w:t>Красноярскэнергосбыт</w:t>
      </w:r>
      <w:proofErr w:type="spellEnd"/>
      <w:r w:rsidRPr="00C040C0">
        <w:rPr>
          <w:rFonts w:ascii="Arial" w:eastAsia="Calibri" w:hAnsi="Arial" w:cs="Arial"/>
          <w:lang w:eastAsia="en-US"/>
        </w:rPr>
        <w:t>».</w:t>
      </w:r>
    </w:p>
    <w:p w:rsidR="00CD677D" w:rsidRDefault="00DA5CEC" w:rsidP="00C040C0">
      <w:pPr>
        <w:shd w:val="clear" w:color="auto" w:fill="FFFFFF"/>
        <w:jc w:val="both"/>
        <w:outlineLvl w:val="0"/>
        <w:rPr>
          <w:rFonts w:ascii="Arial" w:eastAsia="Calibri" w:hAnsi="Arial" w:cs="Arial"/>
          <w:lang w:eastAsia="en-US"/>
        </w:rPr>
      </w:pPr>
      <w:r w:rsidRPr="00C040C0">
        <w:rPr>
          <w:rFonts w:ascii="Arial" w:eastAsia="Calibri" w:hAnsi="Arial" w:cs="Arial"/>
          <w:lang w:eastAsia="en-US"/>
        </w:rPr>
        <w:t>Общая протяженность линий электропередачи 0,4 кВ</w:t>
      </w:r>
      <w:r w:rsidR="0093158B" w:rsidRPr="00C040C0">
        <w:rPr>
          <w:rFonts w:ascii="Arial" w:eastAsia="Calibri" w:hAnsi="Arial" w:cs="Arial"/>
          <w:lang w:eastAsia="en-US"/>
        </w:rPr>
        <w:t>т</w:t>
      </w:r>
      <w:r w:rsidRPr="00C040C0">
        <w:rPr>
          <w:rFonts w:ascii="Arial" w:eastAsia="Calibri" w:hAnsi="Arial" w:cs="Arial"/>
          <w:lang w:eastAsia="en-US"/>
        </w:rPr>
        <w:t xml:space="preserve"> </w:t>
      </w:r>
      <w:r w:rsidR="00C040C0" w:rsidRPr="00C040C0">
        <w:rPr>
          <w:rFonts w:ascii="Arial" w:eastAsia="Calibri" w:hAnsi="Arial" w:cs="Arial"/>
          <w:lang w:eastAsia="en-US"/>
        </w:rPr>
        <w:t xml:space="preserve">на территории Абалаковского сельсовета </w:t>
      </w:r>
      <w:r w:rsidRPr="00C040C0">
        <w:rPr>
          <w:rFonts w:ascii="Arial" w:eastAsia="Calibri" w:hAnsi="Arial" w:cs="Arial"/>
          <w:lang w:eastAsia="en-US"/>
        </w:rPr>
        <w:t xml:space="preserve">составляет </w:t>
      </w:r>
      <w:r w:rsidR="00C040C0" w:rsidRPr="00C040C0">
        <w:rPr>
          <w:rFonts w:ascii="Arial" w:eastAsia="Calibri" w:hAnsi="Arial" w:cs="Arial"/>
          <w:lang w:eastAsia="en-US"/>
        </w:rPr>
        <w:t>12,24 километра.</w:t>
      </w:r>
      <w:r w:rsidRPr="00C040C0">
        <w:rPr>
          <w:rFonts w:ascii="Arial" w:eastAsia="Calibri" w:hAnsi="Arial" w:cs="Arial"/>
          <w:lang w:eastAsia="en-US"/>
        </w:rPr>
        <w:t xml:space="preserve"> </w:t>
      </w:r>
      <w:r w:rsidR="00C040C0" w:rsidRPr="00C040C0">
        <w:rPr>
          <w:rFonts w:ascii="Arial" w:eastAsia="Calibri" w:hAnsi="Arial" w:cs="Arial"/>
          <w:lang w:eastAsia="en-US"/>
        </w:rPr>
        <w:t>Столбы со светильниками расположены на расстоянии 30-50 метров друг от друга, в количестве  219 штук.</w:t>
      </w:r>
    </w:p>
    <w:p w:rsidR="00C6770E" w:rsidRDefault="00C6770E" w:rsidP="00C040C0">
      <w:pPr>
        <w:shd w:val="clear" w:color="auto" w:fill="FFFFFF"/>
        <w:jc w:val="both"/>
        <w:outlineLvl w:val="0"/>
        <w:rPr>
          <w:rFonts w:ascii="Arial" w:eastAsia="Calibri" w:hAnsi="Arial" w:cs="Arial"/>
          <w:lang w:eastAsia="en-US"/>
        </w:rPr>
      </w:pPr>
    </w:p>
    <w:p w:rsidR="00C6770E" w:rsidRPr="00C040C0" w:rsidRDefault="00C6770E" w:rsidP="00C040C0">
      <w:pPr>
        <w:shd w:val="clear" w:color="auto" w:fill="FFFFFF"/>
        <w:jc w:val="both"/>
        <w:outlineLvl w:val="0"/>
        <w:rPr>
          <w:rFonts w:ascii="Arial" w:eastAsia="Calibri" w:hAnsi="Arial" w:cs="Arial"/>
          <w:lang w:eastAsia="en-US"/>
        </w:rPr>
      </w:pPr>
    </w:p>
    <w:p w:rsidR="00DA5CEC" w:rsidRPr="00C6169E" w:rsidRDefault="00DA5CEC" w:rsidP="00DA5CEC">
      <w:pPr>
        <w:rPr>
          <w:rFonts w:ascii="Arial" w:hAnsi="Arial" w:cs="Arial"/>
        </w:rPr>
      </w:pPr>
    </w:p>
    <w:p w:rsidR="00DA5CEC" w:rsidRPr="00C040C0" w:rsidRDefault="00DA5CEC" w:rsidP="00C040C0">
      <w:pPr>
        <w:jc w:val="center"/>
        <w:rPr>
          <w:rFonts w:ascii="Arial" w:hAnsi="Arial" w:cs="Arial"/>
          <w:b/>
        </w:rPr>
      </w:pPr>
      <w:r w:rsidRPr="00C6169E">
        <w:rPr>
          <w:rFonts w:ascii="Arial" w:hAnsi="Arial" w:cs="Arial"/>
        </w:rPr>
        <w:lastRenderedPageBreak/>
        <w:t xml:space="preserve"> </w:t>
      </w:r>
      <w:r w:rsidRPr="00C040C0">
        <w:rPr>
          <w:rFonts w:ascii="Arial" w:hAnsi="Arial" w:cs="Arial"/>
          <w:b/>
        </w:rPr>
        <w:t>Дорожная деятельность</w:t>
      </w:r>
    </w:p>
    <w:p w:rsidR="00DA5CEC" w:rsidRPr="00C6169E" w:rsidRDefault="00DA5CEC" w:rsidP="00DA5CEC">
      <w:pPr>
        <w:shd w:val="clear" w:color="auto" w:fill="FFFFFF"/>
        <w:spacing w:line="240" w:lineRule="atLeast"/>
        <w:outlineLvl w:val="0"/>
        <w:rPr>
          <w:rFonts w:ascii="Arial" w:hAnsi="Arial" w:cs="Arial"/>
          <w:highlight w:val="yellow"/>
          <w:u w:val="single"/>
        </w:rPr>
      </w:pPr>
    </w:p>
    <w:p w:rsidR="004F60C3" w:rsidRPr="00CE49D9" w:rsidRDefault="004F60C3" w:rsidP="004F60C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Общая протяженность </w:t>
      </w:r>
      <w:r w:rsidRPr="00CE49D9">
        <w:rPr>
          <w:rFonts w:ascii="Arial" w:hAnsi="Arial" w:cs="Arial"/>
          <w:color w:val="000000"/>
        </w:rPr>
        <w:t xml:space="preserve">автомобильных дорог </w:t>
      </w:r>
      <w:r w:rsidRPr="00CE49D9">
        <w:rPr>
          <w:rFonts w:ascii="Arial" w:eastAsia="Calibri" w:hAnsi="Arial" w:cs="Arial"/>
          <w:lang w:eastAsia="en-US"/>
        </w:rPr>
        <w:t xml:space="preserve">общего пользования местного значения </w:t>
      </w:r>
      <w:r>
        <w:rPr>
          <w:rFonts w:ascii="Arial" w:eastAsia="Calibri" w:hAnsi="Arial" w:cs="Arial"/>
          <w:lang w:eastAsia="en-US"/>
        </w:rPr>
        <w:t>Абалаковского сельсовета составляет</w:t>
      </w:r>
      <w:r w:rsidR="00513E74">
        <w:rPr>
          <w:rFonts w:ascii="Arial" w:hAnsi="Arial" w:cs="Arial"/>
        </w:rPr>
        <w:t xml:space="preserve"> 19</w:t>
      </w:r>
      <w:r w:rsidRPr="00CE49D9">
        <w:rPr>
          <w:rFonts w:ascii="Arial" w:hAnsi="Arial" w:cs="Arial"/>
        </w:rPr>
        <w:t>,</w:t>
      </w:r>
      <w:r w:rsidR="00513E74">
        <w:rPr>
          <w:rFonts w:ascii="Arial" w:hAnsi="Arial" w:cs="Arial"/>
        </w:rPr>
        <w:t>69</w:t>
      </w:r>
      <w:r w:rsidRPr="00CE49D9">
        <w:rPr>
          <w:rFonts w:ascii="Arial" w:hAnsi="Arial" w:cs="Arial"/>
        </w:rPr>
        <w:t>км</w:t>
      </w:r>
      <w:r>
        <w:rPr>
          <w:rFonts w:ascii="Arial" w:hAnsi="Arial" w:cs="Arial"/>
        </w:rPr>
        <w:t>,</w:t>
      </w:r>
      <w:r w:rsidRPr="00CE49D9">
        <w:rPr>
          <w:rFonts w:ascii="Arial" w:hAnsi="Arial" w:cs="Arial"/>
        </w:rPr>
        <w:t xml:space="preserve"> из них с асфальтобетонным  покрытием</w:t>
      </w:r>
      <w:r>
        <w:rPr>
          <w:rFonts w:ascii="Arial" w:hAnsi="Arial" w:cs="Arial"/>
        </w:rPr>
        <w:t xml:space="preserve"> 5,250</w:t>
      </w:r>
      <w:r w:rsidR="00513E74">
        <w:rPr>
          <w:rFonts w:ascii="Arial" w:hAnsi="Arial" w:cs="Arial"/>
        </w:rPr>
        <w:t>км, гравийно-щебенистым – 14,44</w:t>
      </w:r>
      <w:r>
        <w:rPr>
          <w:rFonts w:ascii="Arial" w:hAnsi="Arial" w:cs="Arial"/>
        </w:rPr>
        <w:t>км.</w:t>
      </w:r>
    </w:p>
    <w:p w:rsidR="004F60C3" w:rsidRPr="0053205C" w:rsidRDefault="004F60C3" w:rsidP="004F60C3">
      <w:pPr>
        <w:ind w:firstLine="708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В селе </w:t>
      </w:r>
      <w:r w:rsidRPr="008B2258">
        <w:rPr>
          <w:rFonts w:ascii="Arial" w:hAnsi="Arial" w:cs="Arial"/>
        </w:rPr>
        <w:t xml:space="preserve">Абалаково через </w:t>
      </w:r>
      <w:proofErr w:type="spellStart"/>
      <w:r w:rsidRPr="008B2258">
        <w:rPr>
          <w:rFonts w:ascii="Arial" w:hAnsi="Arial" w:cs="Arial"/>
        </w:rPr>
        <w:t>р</w:t>
      </w:r>
      <w:proofErr w:type="gramStart"/>
      <w:r w:rsidRPr="008B2258">
        <w:rPr>
          <w:rFonts w:ascii="Arial" w:hAnsi="Arial" w:cs="Arial"/>
        </w:rPr>
        <w:t>.Г</w:t>
      </w:r>
      <w:proofErr w:type="gramEnd"/>
      <w:r w:rsidRPr="008B2258">
        <w:rPr>
          <w:rFonts w:ascii="Arial" w:hAnsi="Arial" w:cs="Arial"/>
        </w:rPr>
        <w:t>алкино</w:t>
      </w:r>
      <w:proofErr w:type="spellEnd"/>
      <w:r w:rsidRPr="008B2258">
        <w:rPr>
          <w:rFonts w:ascii="Arial" w:hAnsi="Arial" w:cs="Arial"/>
        </w:rPr>
        <w:t xml:space="preserve"> имеется  мост, связывающий </w:t>
      </w:r>
      <w:r>
        <w:rPr>
          <w:rFonts w:ascii="Arial" w:hAnsi="Arial" w:cs="Arial"/>
        </w:rPr>
        <w:t xml:space="preserve"> краевой центр с районами </w:t>
      </w:r>
      <w:r w:rsidRPr="008B2258">
        <w:rPr>
          <w:rFonts w:ascii="Arial" w:hAnsi="Arial" w:cs="Arial"/>
        </w:rPr>
        <w:t>и имеет  большое значение для населения</w:t>
      </w:r>
      <w:r w:rsidRPr="002A2B1F">
        <w:rPr>
          <w:rFonts w:ascii="Arial" w:hAnsi="Arial" w:cs="Arial"/>
        </w:rPr>
        <w:t xml:space="preserve">. </w:t>
      </w:r>
    </w:p>
    <w:p w:rsidR="004F60C3" w:rsidRPr="0053205C" w:rsidRDefault="00EA1E97" w:rsidP="004F60C3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</w:rPr>
        <w:tab/>
      </w:r>
      <w:r w:rsidR="001A6F71" w:rsidRPr="00B27511">
        <w:rPr>
          <w:rFonts w:ascii="Arial" w:hAnsi="Arial" w:cs="Arial"/>
        </w:rPr>
        <w:t>В 2023</w:t>
      </w:r>
      <w:r w:rsidR="004F60C3" w:rsidRPr="00B27511">
        <w:rPr>
          <w:rFonts w:ascii="Arial" w:hAnsi="Arial" w:cs="Arial"/>
        </w:rPr>
        <w:t xml:space="preserve"> году для обслуживан</w:t>
      </w:r>
      <w:r w:rsidR="00D714B0" w:rsidRPr="00B27511">
        <w:rPr>
          <w:rFonts w:ascii="Arial" w:hAnsi="Arial" w:cs="Arial"/>
        </w:rPr>
        <w:t>ия</w:t>
      </w:r>
      <w:r w:rsidRPr="00B27511">
        <w:rPr>
          <w:rFonts w:ascii="Arial" w:hAnsi="Arial" w:cs="Arial"/>
        </w:rPr>
        <w:t xml:space="preserve"> дорог запланирована сумма </w:t>
      </w:r>
      <w:r w:rsidR="001A6F71" w:rsidRPr="00B27511">
        <w:rPr>
          <w:rFonts w:ascii="Arial" w:hAnsi="Arial" w:cs="Arial"/>
        </w:rPr>
        <w:t xml:space="preserve">4549,5 тыс. </w:t>
      </w:r>
      <w:proofErr w:type="gramStart"/>
      <w:r w:rsidR="001A6F71" w:rsidRPr="00B27511">
        <w:rPr>
          <w:rFonts w:ascii="Arial" w:hAnsi="Arial" w:cs="Arial"/>
        </w:rPr>
        <w:t>рублей</w:t>
      </w:r>
      <w:proofErr w:type="gramEnd"/>
      <w:r w:rsidR="001A6F71" w:rsidRPr="00B27511">
        <w:rPr>
          <w:rFonts w:ascii="Arial" w:hAnsi="Arial" w:cs="Arial"/>
        </w:rPr>
        <w:t xml:space="preserve"> из которых 3918,1</w:t>
      </w:r>
      <w:r w:rsidR="004F60C3" w:rsidRPr="00B27511">
        <w:rPr>
          <w:rFonts w:ascii="Arial" w:hAnsi="Arial" w:cs="Arial"/>
        </w:rPr>
        <w:t>тыс. рублей освоены в первом квартале. Освоение оставшейся суммы плани</w:t>
      </w:r>
      <w:r w:rsidR="001A6F71" w:rsidRPr="00B27511">
        <w:rPr>
          <w:rFonts w:ascii="Arial" w:hAnsi="Arial" w:cs="Arial"/>
        </w:rPr>
        <w:t>руется в четвертом квартале 2023</w:t>
      </w:r>
      <w:r w:rsidR="004F60C3" w:rsidRPr="00B27511">
        <w:rPr>
          <w:rFonts w:ascii="Arial" w:hAnsi="Arial" w:cs="Arial"/>
        </w:rPr>
        <w:t>г. контракты заключены, работы выполняются.</w:t>
      </w:r>
    </w:p>
    <w:p w:rsidR="00DA5CEC" w:rsidRPr="00C6169E" w:rsidRDefault="00DA5CEC" w:rsidP="00DA5CEC">
      <w:pPr>
        <w:shd w:val="clear" w:color="auto" w:fill="FFFFFF"/>
        <w:spacing w:line="240" w:lineRule="atLeast"/>
        <w:jc w:val="center"/>
        <w:outlineLvl w:val="0"/>
        <w:rPr>
          <w:rFonts w:ascii="Arial" w:hAnsi="Arial" w:cs="Arial"/>
        </w:rPr>
      </w:pPr>
      <w:r w:rsidRPr="00C6169E">
        <w:rPr>
          <w:rFonts w:ascii="Arial" w:hAnsi="Arial" w:cs="Arial"/>
          <w:b/>
          <w:bCs/>
        </w:rPr>
        <w:t>Социальная инфраструктура сельского поселения.</w:t>
      </w:r>
    </w:p>
    <w:p w:rsidR="00DA5CEC" w:rsidRPr="00C6169E" w:rsidRDefault="00DA5CEC" w:rsidP="00DA5CEC">
      <w:pPr>
        <w:shd w:val="clear" w:color="auto" w:fill="FFFFFF"/>
        <w:spacing w:line="240" w:lineRule="atLeast"/>
        <w:ind w:left="2890"/>
        <w:rPr>
          <w:rFonts w:ascii="Arial" w:hAnsi="Arial" w:cs="Arial"/>
        </w:rPr>
      </w:pPr>
    </w:p>
    <w:p w:rsidR="00DA5CEC" w:rsidRPr="00C6169E" w:rsidRDefault="00DA5CEC" w:rsidP="00DA5CEC">
      <w:pPr>
        <w:shd w:val="clear" w:color="auto" w:fill="FFFFFF"/>
        <w:spacing w:line="240" w:lineRule="atLeast"/>
        <w:ind w:left="10" w:right="14" w:firstLine="586"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>Прогноз развития социальной сферы на 20</w:t>
      </w:r>
      <w:r w:rsidR="00C6770E">
        <w:rPr>
          <w:rFonts w:ascii="Arial" w:hAnsi="Arial" w:cs="Arial"/>
        </w:rPr>
        <w:t>24-2026</w:t>
      </w:r>
      <w:r w:rsidR="002B5FA8" w:rsidRPr="00C6169E">
        <w:rPr>
          <w:rFonts w:ascii="Arial" w:hAnsi="Arial" w:cs="Arial"/>
        </w:rPr>
        <w:t>гг.</w:t>
      </w:r>
      <w:r w:rsidRPr="00C6169E">
        <w:rPr>
          <w:rFonts w:ascii="Arial" w:hAnsi="Arial" w:cs="Arial"/>
        </w:rPr>
        <w:t xml:space="preserve"> ориентирован на решение проблем функционирования отраслей социальной сферы и создание необходимых условий для удовлетворения минимальных потребностей всех групп населения сельского поселения в социальных услугах.</w:t>
      </w:r>
    </w:p>
    <w:p w:rsidR="00DA5CEC" w:rsidRPr="00C6169E" w:rsidRDefault="00DA5CEC" w:rsidP="00DA5CEC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  <w:u w:val="single"/>
        </w:rPr>
      </w:pPr>
    </w:p>
    <w:p w:rsidR="00DA5CEC" w:rsidRPr="0082023A" w:rsidRDefault="00DA5CEC" w:rsidP="0082023A">
      <w:pPr>
        <w:spacing w:line="240" w:lineRule="atLeast"/>
        <w:jc w:val="center"/>
        <w:outlineLvl w:val="0"/>
        <w:rPr>
          <w:rFonts w:ascii="Arial" w:hAnsi="Arial" w:cs="Arial"/>
          <w:b/>
        </w:rPr>
      </w:pPr>
      <w:r w:rsidRPr="0082023A">
        <w:rPr>
          <w:rFonts w:ascii="Arial" w:hAnsi="Arial" w:cs="Arial"/>
          <w:b/>
        </w:rPr>
        <w:t>Образование</w:t>
      </w:r>
    </w:p>
    <w:p w:rsidR="00DA5CEC" w:rsidRPr="0082023A" w:rsidRDefault="00DA5CEC" w:rsidP="0082023A">
      <w:pPr>
        <w:spacing w:line="240" w:lineRule="atLeast"/>
        <w:jc w:val="both"/>
        <w:outlineLvl w:val="0"/>
        <w:rPr>
          <w:rFonts w:ascii="Arial" w:hAnsi="Arial" w:cs="Arial"/>
          <w:u w:val="single"/>
        </w:rPr>
      </w:pPr>
    </w:p>
    <w:p w:rsidR="00992815" w:rsidRDefault="00992815" w:rsidP="00DA5CEC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</w:rPr>
      </w:pPr>
      <w:r w:rsidRPr="00992815">
        <w:rPr>
          <w:rFonts w:ascii="Arial" w:hAnsi="Arial" w:cs="Arial"/>
        </w:rPr>
        <w:t>На территории Абалаковского сельсовет</w:t>
      </w:r>
      <w:r>
        <w:rPr>
          <w:rFonts w:ascii="Arial" w:hAnsi="Arial" w:cs="Arial"/>
        </w:rPr>
        <w:t>а находятся учреждения</w:t>
      </w:r>
      <w:r w:rsidRPr="00992815">
        <w:rPr>
          <w:rFonts w:ascii="Arial" w:hAnsi="Arial" w:cs="Arial"/>
        </w:rPr>
        <w:t xml:space="preserve"> образования: </w:t>
      </w:r>
    </w:p>
    <w:p w:rsidR="00992815" w:rsidRPr="00992815" w:rsidRDefault="00992815" w:rsidP="00992815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  Муниципальное казенное</w:t>
      </w:r>
      <w:r w:rsidRPr="00992815">
        <w:rPr>
          <w:rFonts w:ascii="Arial" w:hAnsi="Arial" w:cs="Arial"/>
        </w:rPr>
        <w:t xml:space="preserve"> дошкольно</w:t>
      </w:r>
      <w:r>
        <w:rPr>
          <w:rFonts w:ascii="Arial" w:hAnsi="Arial" w:cs="Arial"/>
        </w:rPr>
        <w:t xml:space="preserve">е </w:t>
      </w:r>
      <w:r w:rsidRPr="00992815">
        <w:rPr>
          <w:rFonts w:ascii="Arial" w:hAnsi="Arial" w:cs="Arial"/>
        </w:rPr>
        <w:t>образовательно</w:t>
      </w:r>
      <w:r>
        <w:rPr>
          <w:rFonts w:ascii="Arial" w:hAnsi="Arial" w:cs="Arial"/>
        </w:rPr>
        <w:t>е учреждение</w:t>
      </w:r>
      <w:r w:rsidRPr="00992815">
        <w:rPr>
          <w:rFonts w:ascii="Arial" w:hAnsi="Arial" w:cs="Arial"/>
        </w:rPr>
        <w:t xml:space="preserve"> </w:t>
      </w:r>
    </w:p>
    <w:p w:rsidR="00992815" w:rsidRDefault="00992815" w:rsidP="00992815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</w:rPr>
      </w:pPr>
      <w:r w:rsidRPr="00992815">
        <w:rPr>
          <w:rFonts w:ascii="Arial" w:hAnsi="Arial" w:cs="Arial"/>
        </w:rPr>
        <w:t>Абалаковский детский сад №1 «Солнышко»</w:t>
      </w:r>
      <w:r>
        <w:rPr>
          <w:rFonts w:ascii="Arial" w:hAnsi="Arial" w:cs="Arial"/>
        </w:rPr>
        <w:t>;</w:t>
      </w:r>
    </w:p>
    <w:p w:rsidR="00DA5CEC" w:rsidRDefault="00992815" w:rsidP="00DA5CEC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992815">
        <w:rPr>
          <w:rFonts w:ascii="Arial" w:hAnsi="Arial" w:cs="Arial"/>
        </w:rPr>
        <w:t>Муниципальное бюджетное общеобразовательное учреждение «Абалаковская средняя общеобразовательная школа №1 (МБОУ «Абалаковская СОШ №1»).</w:t>
      </w:r>
    </w:p>
    <w:p w:rsidR="00992815" w:rsidRPr="00C6169E" w:rsidRDefault="00992815" w:rsidP="00DA5CEC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  <w:highlight w:val="yellow"/>
          <w:u w:val="single"/>
        </w:rPr>
      </w:pPr>
    </w:p>
    <w:p w:rsidR="00DA5CEC" w:rsidRPr="0082023A" w:rsidRDefault="00DA5CEC" w:rsidP="00DA5CEC">
      <w:pPr>
        <w:shd w:val="clear" w:color="auto" w:fill="FFFFFF"/>
        <w:spacing w:line="240" w:lineRule="atLeast"/>
        <w:jc w:val="center"/>
        <w:outlineLvl w:val="0"/>
        <w:rPr>
          <w:rFonts w:ascii="Arial" w:hAnsi="Arial" w:cs="Arial"/>
          <w:b/>
        </w:rPr>
      </w:pPr>
      <w:r w:rsidRPr="0082023A">
        <w:rPr>
          <w:rFonts w:ascii="Arial" w:hAnsi="Arial" w:cs="Arial"/>
          <w:b/>
        </w:rPr>
        <w:t>Здравоохранение</w:t>
      </w:r>
    </w:p>
    <w:p w:rsidR="00DA5CEC" w:rsidRPr="0082023A" w:rsidRDefault="00DA5CEC" w:rsidP="00DA5CEC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  <w:u w:val="single"/>
        </w:rPr>
      </w:pPr>
    </w:p>
    <w:p w:rsidR="00DA5CEC" w:rsidRDefault="00DA5CEC" w:rsidP="00DA5CEC">
      <w:pPr>
        <w:shd w:val="clear" w:color="auto" w:fill="FFFFFF"/>
        <w:spacing w:line="240" w:lineRule="atLeast"/>
        <w:ind w:left="10" w:right="19" w:firstLine="698"/>
        <w:jc w:val="both"/>
        <w:rPr>
          <w:rFonts w:ascii="Arial" w:hAnsi="Arial" w:cs="Arial"/>
        </w:rPr>
      </w:pPr>
      <w:r w:rsidRPr="0082023A">
        <w:rPr>
          <w:rFonts w:ascii="Arial" w:hAnsi="Arial" w:cs="Arial"/>
        </w:rPr>
        <w:t>Ме</w:t>
      </w:r>
      <w:r w:rsidR="0082023A">
        <w:rPr>
          <w:rFonts w:ascii="Arial" w:hAnsi="Arial" w:cs="Arial"/>
        </w:rPr>
        <w:t xml:space="preserve">дицинское обслуживание населения осуществляется </w:t>
      </w:r>
      <w:proofErr w:type="gramStart"/>
      <w:r w:rsidR="0082023A">
        <w:rPr>
          <w:rFonts w:ascii="Arial" w:hAnsi="Arial" w:cs="Arial"/>
        </w:rPr>
        <w:t>в</w:t>
      </w:r>
      <w:proofErr w:type="gramEnd"/>
      <w:r w:rsidR="0082023A">
        <w:rPr>
          <w:rFonts w:ascii="Arial" w:hAnsi="Arial" w:cs="Arial"/>
        </w:rPr>
        <w:t>:</w:t>
      </w:r>
    </w:p>
    <w:p w:rsidR="0082023A" w:rsidRPr="0082023A" w:rsidRDefault="0082023A" w:rsidP="004F60C3">
      <w:pPr>
        <w:shd w:val="clear" w:color="auto" w:fill="FFFFFF"/>
        <w:spacing w:line="240" w:lineRule="atLeast"/>
        <w:ind w:left="10" w:right="19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2023A">
        <w:rPr>
          <w:rFonts w:ascii="Arial" w:hAnsi="Arial" w:cs="Arial"/>
        </w:rPr>
        <w:t>Фельдшерско-акушерский пункт МБУЗ «</w:t>
      </w:r>
      <w:proofErr w:type="gramStart"/>
      <w:r w:rsidRPr="0082023A">
        <w:rPr>
          <w:rFonts w:ascii="Arial" w:hAnsi="Arial" w:cs="Arial"/>
        </w:rPr>
        <w:t>Енисейская</w:t>
      </w:r>
      <w:proofErr w:type="gramEnd"/>
      <w:r w:rsidRPr="0082023A">
        <w:rPr>
          <w:rFonts w:ascii="Arial" w:hAnsi="Arial" w:cs="Arial"/>
        </w:rPr>
        <w:t xml:space="preserve"> ЦРБ» д. </w:t>
      </w:r>
      <w:proofErr w:type="spellStart"/>
      <w:r w:rsidRPr="0082023A">
        <w:rPr>
          <w:rFonts w:ascii="Arial" w:hAnsi="Arial" w:cs="Arial"/>
        </w:rPr>
        <w:t>Усть</w:t>
      </w:r>
      <w:proofErr w:type="spellEnd"/>
      <w:r w:rsidRPr="0082023A">
        <w:rPr>
          <w:rFonts w:ascii="Arial" w:hAnsi="Arial" w:cs="Arial"/>
        </w:rPr>
        <w:t>-Тунгуска;</w:t>
      </w:r>
    </w:p>
    <w:p w:rsidR="0082023A" w:rsidRPr="0082023A" w:rsidRDefault="0082023A" w:rsidP="004F60C3">
      <w:pPr>
        <w:shd w:val="clear" w:color="auto" w:fill="FFFFFF"/>
        <w:spacing w:line="240" w:lineRule="atLeast"/>
        <w:ind w:left="10" w:right="19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>- ОО ВП Абалаково (Семейная медицина)</w:t>
      </w:r>
      <w:r w:rsidRPr="0082023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</w:t>
      </w:r>
      <w:r w:rsidRPr="0082023A">
        <w:rPr>
          <w:rFonts w:ascii="Arial" w:hAnsi="Arial" w:cs="Arial"/>
        </w:rPr>
        <w:t>с. Абалаково.</w:t>
      </w:r>
    </w:p>
    <w:p w:rsidR="00DA5CEC" w:rsidRPr="00C6169E" w:rsidRDefault="00DA5CEC" w:rsidP="0082023A">
      <w:pPr>
        <w:shd w:val="clear" w:color="auto" w:fill="FFFFFF"/>
        <w:jc w:val="both"/>
        <w:outlineLvl w:val="0"/>
        <w:rPr>
          <w:rFonts w:ascii="Arial" w:hAnsi="Arial" w:cs="Arial"/>
          <w:highlight w:val="yellow"/>
        </w:rPr>
      </w:pPr>
    </w:p>
    <w:p w:rsidR="00DA5CEC" w:rsidRPr="00043F66" w:rsidRDefault="00DA5CEC" w:rsidP="00DA5CEC">
      <w:pPr>
        <w:shd w:val="clear" w:color="auto" w:fill="FFFFFF"/>
        <w:spacing w:line="240" w:lineRule="atLeast"/>
        <w:ind w:right="19"/>
        <w:jc w:val="center"/>
        <w:outlineLvl w:val="0"/>
        <w:rPr>
          <w:rFonts w:ascii="Arial" w:hAnsi="Arial" w:cs="Arial"/>
          <w:b/>
        </w:rPr>
      </w:pPr>
      <w:r w:rsidRPr="00043F66">
        <w:rPr>
          <w:rFonts w:ascii="Arial" w:hAnsi="Arial" w:cs="Arial"/>
          <w:b/>
        </w:rPr>
        <w:t>Связь</w:t>
      </w:r>
    </w:p>
    <w:p w:rsidR="00DA5CEC" w:rsidRPr="00043F66" w:rsidRDefault="00DA5CEC" w:rsidP="00DA5CEC">
      <w:pPr>
        <w:shd w:val="clear" w:color="auto" w:fill="FFFFFF"/>
        <w:spacing w:line="240" w:lineRule="atLeast"/>
        <w:ind w:right="19" w:firstLine="533"/>
        <w:jc w:val="both"/>
        <w:rPr>
          <w:rFonts w:ascii="Arial" w:hAnsi="Arial" w:cs="Arial"/>
        </w:rPr>
      </w:pPr>
      <w:r w:rsidRPr="00043F66">
        <w:rPr>
          <w:rFonts w:ascii="Arial" w:hAnsi="Arial" w:cs="Arial"/>
        </w:rPr>
        <w:t xml:space="preserve">Почтовое обслуживание населения, выдача пенсий производится </w:t>
      </w:r>
      <w:r w:rsidR="00043F66">
        <w:rPr>
          <w:rFonts w:ascii="Arial" w:hAnsi="Arial" w:cs="Arial"/>
        </w:rPr>
        <w:t xml:space="preserve">почтовым отделением </w:t>
      </w:r>
      <w:r w:rsidR="008A417F" w:rsidRPr="008A417F">
        <w:rPr>
          <w:rFonts w:ascii="Arial" w:hAnsi="Arial" w:cs="Arial"/>
        </w:rPr>
        <w:t xml:space="preserve">ФГУП </w:t>
      </w:r>
      <w:r w:rsidR="00043F66">
        <w:rPr>
          <w:rFonts w:ascii="Arial" w:hAnsi="Arial" w:cs="Arial"/>
        </w:rPr>
        <w:t>«Почта России»</w:t>
      </w:r>
      <w:r w:rsidRPr="00043F66">
        <w:rPr>
          <w:rFonts w:ascii="Arial" w:hAnsi="Arial" w:cs="Arial"/>
        </w:rPr>
        <w:t xml:space="preserve">, </w:t>
      </w:r>
      <w:r w:rsidR="00043F66">
        <w:rPr>
          <w:rFonts w:ascii="Arial" w:hAnsi="Arial" w:cs="Arial"/>
        </w:rPr>
        <w:t>находящимся</w:t>
      </w:r>
      <w:r w:rsidRPr="00043F66">
        <w:rPr>
          <w:rFonts w:ascii="Arial" w:hAnsi="Arial" w:cs="Arial"/>
        </w:rPr>
        <w:t xml:space="preserve"> в </w:t>
      </w:r>
      <w:proofErr w:type="spellStart"/>
      <w:r w:rsidR="00043F66">
        <w:rPr>
          <w:rFonts w:ascii="Arial" w:hAnsi="Arial" w:cs="Arial"/>
        </w:rPr>
        <w:t>с</w:t>
      </w:r>
      <w:proofErr w:type="gramStart"/>
      <w:r w:rsidR="00043F66">
        <w:rPr>
          <w:rFonts w:ascii="Arial" w:hAnsi="Arial" w:cs="Arial"/>
        </w:rPr>
        <w:t>.А</w:t>
      </w:r>
      <w:proofErr w:type="gramEnd"/>
      <w:r w:rsidR="00043F66">
        <w:rPr>
          <w:rFonts w:ascii="Arial" w:hAnsi="Arial" w:cs="Arial"/>
        </w:rPr>
        <w:t>балаково</w:t>
      </w:r>
      <w:proofErr w:type="spellEnd"/>
      <w:r w:rsidR="00043F66">
        <w:rPr>
          <w:rFonts w:ascii="Arial" w:hAnsi="Arial" w:cs="Arial"/>
        </w:rPr>
        <w:t>.</w:t>
      </w:r>
    </w:p>
    <w:p w:rsidR="00DA5CEC" w:rsidRDefault="00586816" w:rsidP="00DA5CEC">
      <w:pPr>
        <w:shd w:val="clear" w:color="auto" w:fill="FFFFFF"/>
        <w:spacing w:line="240" w:lineRule="atLeast"/>
        <w:ind w:right="19" w:firstLine="533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586816">
        <w:rPr>
          <w:rFonts w:ascii="Arial" w:hAnsi="Arial" w:cs="Arial"/>
        </w:rPr>
        <w:t>слуги доступа в Интернет, интерактивного телевидения, местной и дальней телефонной связи</w:t>
      </w:r>
      <w:r>
        <w:rPr>
          <w:rFonts w:ascii="Arial" w:hAnsi="Arial" w:cs="Arial"/>
        </w:rPr>
        <w:t xml:space="preserve"> </w:t>
      </w:r>
      <w:r w:rsidR="00DA5CEC" w:rsidRPr="00043F66">
        <w:rPr>
          <w:rFonts w:ascii="Arial" w:hAnsi="Arial" w:cs="Arial"/>
        </w:rPr>
        <w:t xml:space="preserve">осуществляется </w:t>
      </w:r>
      <w:r>
        <w:rPr>
          <w:rFonts w:ascii="Arial" w:hAnsi="Arial" w:cs="Arial"/>
        </w:rPr>
        <w:t xml:space="preserve">компанией </w:t>
      </w:r>
      <w:r w:rsidRPr="00586816">
        <w:rPr>
          <w:rFonts w:ascii="Arial" w:hAnsi="Arial" w:cs="Arial"/>
        </w:rPr>
        <w:t xml:space="preserve">«Ростелеком»,  </w:t>
      </w:r>
      <w:r>
        <w:rPr>
          <w:rFonts w:ascii="Arial" w:hAnsi="Arial" w:cs="Arial"/>
        </w:rPr>
        <w:t>услуги сотовой связи операторами</w:t>
      </w:r>
      <w:r w:rsidRPr="00586816">
        <w:rPr>
          <w:rFonts w:ascii="Arial" w:hAnsi="Arial" w:cs="Arial"/>
        </w:rPr>
        <w:t xml:space="preserve"> сотовой связи «Ростелеком»,  «Мегафон»</w:t>
      </w:r>
      <w:r>
        <w:rPr>
          <w:rFonts w:ascii="Arial" w:hAnsi="Arial" w:cs="Arial"/>
        </w:rPr>
        <w:t>, «МТС»</w:t>
      </w:r>
      <w:r w:rsidRPr="00586816">
        <w:rPr>
          <w:rFonts w:ascii="Arial" w:hAnsi="Arial" w:cs="Arial"/>
        </w:rPr>
        <w:t>.</w:t>
      </w:r>
    </w:p>
    <w:p w:rsidR="0082023A" w:rsidRPr="0082023A" w:rsidRDefault="0082023A" w:rsidP="00DA5CEC">
      <w:pPr>
        <w:shd w:val="clear" w:color="auto" w:fill="FFFFFF"/>
        <w:spacing w:line="240" w:lineRule="atLeast"/>
        <w:ind w:right="19" w:firstLine="533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осуществления</w:t>
      </w:r>
      <w:r w:rsidRPr="0082023A">
        <w:rPr>
          <w:rFonts w:ascii="Arial" w:hAnsi="Arial" w:cs="Arial"/>
        </w:rPr>
        <w:t xml:space="preserve"> кредитно-расчетных и иных банковских операций</w:t>
      </w:r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.А</w:t>
      </w:r>
      <w:proofErr w:type="gramEnd"/>
      <w:r>
        <w:rPr>
          <w:rFonts w:ascii="Arial" w:hAnsi="Arial" w:cs="Arial"/>
        </w:rPr>
        <w:t>балаково</w:t>
      </w:r>
      <w:proofErr w:type="spellEnd"/>
      <w:r>
        <w:rPr>
          <w:rFonts w:ascii="Arial" w:hAnsi="Arial" w:cs="Arial"/>
        </w:rPr>
        <w:t xml:space="preserve"> работает отделение ПАО «Сбербанк России».</w:t>
      </w:r>
    </w:p>
    <w:p w:rsidR="00DA5CEC" w:rsidRPr="00C6169E" w:rsidRDefault="00DA5CEC" w:rsidP="00DA5CEC">
      <w:pPr>
        <w:outlineLvl w:val="0"/>
        <w:rPr>
          <w:rFonts w:ascii="Arial" w:hAnsi="Arial" w:cs="Arial"/>
          <w:highlight w:val="yellow"/>
          <w:u w:val="single"/>
        </w:rPr>
      </w:pPr>
    </w:p>
    <w:p w:rsidR="00DA5CEC" w:rsidRPr="0031437F" w:rsidRDefault="00DA5CEC" w:rsidP="00DA5CEC">
      <w:pPr>
        <w:jc w:val="center"/>
        <w:outlineLvl w:val="0"/>
        <w:rPr>
          <w:rFonts w:ascii="Arial" w:hAnsi="Arial" w:cs="Arial"/>
          <w:b/>
        </w:rPr>
      </w:pPr>
      <w:r w:rsidRPr="0031437F">
        <w:rPr>
          <w:rFonts w:ascii="Arial" w:hAnsi="Arial" w:cs="Arial"/>
          <w:b/>
        </w:rPr>
        <w:t>Культура и спорт</w:t>
      </w:r>
    </w:p>
    <w:p w:rsidR="00DA5CEC" w:rsidRPr="0031437F" w:rsidRDefault="00DA5CEC" w:rsidP="00DA5CEC">
      <w:pPr>
        <w:outlineLvl w:val="0"/>
        <w:rPr>
          <w:rFonts w:ascii="Arial" w:hAnsi="Arial" w:cs="Arial"/>
          <w:u w:val="single"/>
        </w:rPr>
      </w:pPr>
    </w:p>
    <w:p w:rsidR="00DA5CEC" w:rsidRPr="00C6169E" w:rsidRDefault="00DA5CEC" w:rsidP="00DA5CEC">
      <w:pPr>
        <w:ind w:firstLine="708"/>
        <w:jc w:val="both"/>
        <w:rPr>
          <w:rFonts w:ascii="Arial" w:hAnsi="Arial" w:cs="Arial"/>
        </w:rPr>
      </w:pPr>
      <w:r w:rsidRPr="0031437F">
        <w:rPr>
          <w:rFonts w:ascii="Arial" w:hAnsi="Arial" w:cs="Arial"/>
        </w:rPr>
        <w:t>Культурн</w:t>
      </w:r>
      <w:r w:rsidR="00C13423" w:rsidRPr="0031437F">
        <w:rPr>
          <w:rFonts w:ascii="Arial" w:hAnsi="Arial" w:cs="Arial"/>
        </w:rPr>
        <w:t>ую жизнь в поселении обеспечиваю</w:t>
      </w:r>
      <w:r w:rsidRPr="0031437F">
        <w:rPr>
          <w:rFonts w:ascii="Arial" w:hAnsi="Arial" w:cs="Arial"/>
        </w:rPr>
        <w:t xml:space="preserve">т </w:t>
      </w:r>
      <w:r w:rsidR="0031437F" w:rsidRPr="0031437F">
        <w:rPr>
          <w:rFonts w:ascii="Arial" w:hAnsi="Arial" w:cs="Arial"/>
        </w:rPr>
        <w:t>Филиал</w:t>
      </w:r>
      <w:r w:rsidR="0031437F">
        <w:rPr>
          <w:rFonts w:ascii="Arial" w:hAnsi="Arial" w:cs="Arial"/>
        </w:rPr>
        <w:t>ы</w:t>
      </w:r>
      <w:r w:rsidR="0031437F" w:rsidRPr="0031437F">
        <w:rPr>
          <w:rFonts w:ascii="Arial" w:hAnsi="Arial" w:cs="Arial"/>
        </w:rPr>
        <w:t xml:space="preserve"> МБУК «Районный Центр культуры»</w:t>
      </w:r>
      <w:r w:rsidR="0031437F">
        <w:rPr>
          <w:rFonts w:ascii="Arial" w:hAnsi="Arial" w:cs="Arial"/>
        </w:rPr>
        <w:t>:</w:t>
      </w:r>
      <w:r w:rsidR="0031437F" w:rsidRPr="0031437F">
        <w:rPr>
          <w:rFonts w:ascii="Arial" w:hAnsi="Arial" w:cs="Arial"/>
        </w:rPr>
        <w:t xml:space="preserve"> «Сельский Дом культуры </w:t>
      </w:r>
      <w:proofErr w:type="spellStart"/>
      <w:r w:rsidR="0031437F" w:rsidRPr="0031437F">
        <w:rPr>
          <w:rFonts w:ascii="Arial" w:hAnsi="Arial" w:cs="Arial"/>
        </w:rPr>
        <w:t>с</w:t>
      </w:r>
      <w:proofErr w:type="gramStart"/>
      <w:r w:rsidR="0031437F" w:rsidRPr="0031437F">
        <w:rPr>
          <w:rFonts w:ascii="Arial" w:hAnsi="Arial" w:cs="Arial"/>
        </w:rPr>
        <w:t>.А</w:t>
      </w:r>
      <w:proofErr w:type="gramEnd"/>
      <w:r w:rsidR="0031437F" w:rsidRPr="0031437F">
        <w:rPr>
          <w:rFonts w:ascii="Arial" w:hAnsi="Arial" w:cs="Arial"/>
        </w:rPr>
        <w:t>балаково</w:t>
      </w:r>
      <w:proofErr w:type="spellEnd"/>
      <w:r w:rsidR="0031437F" w:rsidRPr="0031437F">
        <w:rPr>
          <w:rFonts w:ascii="Arial" w:hAnsi="Arial" w:cs="Arial"/>
        </w:rPr>
        <w:t>»;</w:t>
      </w:r>
      <w:r w:rsidR="0031437F">
        <w:rPr>
          <w:rFonts w:ascii="Arial" w:hAnsi="Arial" w:cs="Arial"/>
        </w:rPr>
        <w:t xml:space="preserve"> </w:t>
      </w:r>
      <w:r w:rsidR="0031437F" w:rsidRPr="0031437F">
        <w:rPr>
          <w:rFonts w:ascii="Arial" w:hAnsi="Arial" w:cs="Arial"/>
        </w:rPr>
        <w:t>«Сельски</w:t>
      </w:r>
      <w:r w:rsidR="0031437F">
        <w:rPr>
          <w:rFonts w:ascii="Arial" w:hAnsi="Arial" w:cs="Arial"/>
        </w:rPr>
        <w:t xml:space="preserve">й Дом культуры </w:t>
      </w:r>
      <w:proofErr w:type="spellStart"/>
      <w:r w:rsidR="0031437F">
        <w:rPr>
          <w:rFonts w:ascii="Arial" w:hAnsi="Arial" w:cs="Arial"/>
        </w:rPr>
        <w:t>д.Усть</w:t>
      </w:r>
      <w:proofErr w:type="spellEnd"/>
      <w:r w:rsidR="0031437F">
        <w:rPr>
          <w:rFonts w:ascii="Arial" w:hAnsi="Arial" w:cs="Arial"/>
        </w:rPr>
        <w:t>-Тунгуска»</w:t>
      </w:r>
      <w:r w:rsidR="00C13423" w:rsidRPr="0031437F">
        <w:rPr>
          <w:rFonts w:ascii="Arial" w:hAnsi="Arial" w:cs="Arial"/>
        </w:rPr>
        <w:t xml:space="preserve"> и </w:t>
      </w:r>
      <w:r w:rsidR="0031437F" w:rsidRPr="0031437F">
        <w:rPr>
          <w:rFonts w:ascii="Arial" w:hAnsi="Arial" w:cs="Arial"/>
        </w:rPr>
        <w:t>Филиал МБУК «</w:t>
      </w:r>
      <w:proofErr w:type="spellStart"/>
      <w:r w:rsidR="0031437F" w:rsidRPr="0031437F">
        <w:rPr>
          <w:rFonts w:ascii="Arial" w:hAnsi="Arial" w:cs="Arial"/>
        </w:rPr>
        <w:t>Межпоселен</w:t>
      </w:r>
      <w:r w:rsidR="0031437F">
        <w:rPr>
          <w:rFonts w:ascii="Arial" w:hAnsi="Arial" w:cs="Arial"/>
        </w:rPr>
        <w:t>ческая</w:t>
      </w:r>
      <w:proofErr w:type="spellEnd"/>
      <w:r w:rsidR="0031437F">
        <w:rPr>
          <w:rFonts w:ascii="Arial" w:hAnsi="Arial" w:cs="Arial"/>
        </w:rPr>
        <w:t xml:space="preserve"> библиотека» </w:t>
      </w:r>
      <w:proofErr w:type="spellStart"/>
      <w:r w:rsidR="0031437F">
        <w:rPr>
          <w:rFonts w:ascii="Arial" w:hAnsi="Arial" w:cs="Arial"/>
        </w:rPr>
        <w:t>с.Абалаково</w:t>
      </w:r>
      <w:proofErr w:type="spellEnd"/>
      <w:r w:rsidR="0031437F">
        <w:rPr>
          <w:rFonts w:ascii="Arial" w:hAnsi="Arial" w:cs="Arial"/>
        </w:rPr>
        <w:t>. В клубах</w:t>
      </w:r>
      <w:r w:rsidR="00C13423" w:rsidRPr="0031437F">
        <w:rPr>
          <w:rFonts w:ascii="Arial" w:hAnsi="Arial" w:cs="Arial"/>
        </w:rPr>
        <w:t xml:space="preserve"> </w:t>
      </w:r>
      <w:r w:rsidR="0031437F">
        <w:rPr>
          <w:rFonts w:ascii="Arial" w:hAnsi="Arial" w:cs="Arial"/>
        </w:rPr>
        <w:t xml:space="preserve">и школах работают </w:t>
      </w:r>
      <w:r w:rsidRPr="0031437F">
        <w:rPr>
          <w:rFonts w:ascii="Arial" w:hAnsi="Arial" w:cs="Arial"/>
        </w:rPr>
        <w:t>кружки и секции.</w:t>
      </w:r>
      <w:r w:rsidRPr="00C6169E">
        <w:rPr>
          <w:rFonts w:ascii="Arial" w:hAnsi="Arial" w:cs="Arial"/>
        </w:rPr>
        <w:t xml:space="preserve"> </w:t>
      </w:r>
      <w:r w:rsidR="00043F66">
        <w:rPr>
          <w:rFonts w:ascii="Arial" w:hAnsi="Arial" w:cs="Arial"/>
        </w:rPr>
        <w:t xml:space="preserve">Для занятия спортом в </w:t>
      </w:r>
      <w:proofErr w:type="spellStart"/>
      <w:r w:rsidR="00043F66">
        <w:rPr>
          <w:rFonts w:ascii="Arial" w:hAnsi="Arial" w:cs="Arial"/>
        </w:rPr>
        <w:t>с</w:t>
      </w:r>
      <w:proofErr w:type="gramStart"/>
      <w:r w:rsidR="00043F66">
        <w:rPr>
          <w:rFonts w:ascii="Arial" w:hAnsi="Arial" w:cs="Arial"/>
        </w:rPr>
        <w:t>.А</w:t>
      </w:r>
      <w:proofErr w:type="gramEnd"/>
      <w:r w:rsidR="00043F66">
        <w:rPr>
          <w:rFonts w:ascii="Arial" w:hAnsi="Arial" w:cs="Arial"/>
        </w:rPr>
        <w:t>балаково</w:t>
      </w:r>
      <w:proofErr w:type="spellEnd"/>
      <w:r w:rsidR="00043F66">
        <w:rPr>
          <w:rFonts w:ascii="Arial" w:hAnsi="Arial" w:cs="Arial"/>
        </w:rPr>
        <w:t xml:space="preserve"> работает спортивный клуб «Олимп».</w:t>
      </w:r>
    </w:p>
    <w:p w:rsidR="00DA5CEC" w:rsidRPr="00C6169E" w:rsidRDefault="00DA5CEC" w:rsidP="00DA5CEC">
      <w:pPr>
        <w:shd w:val="clear" w:color="auto" w:fill="FFFFFF"/>
        <w:spacing w:line="240" w:lineRule="atLeast"/>
        <w:outlineLvl w:val="0"/>
        <w:rPr>
          <w:rFonts w:ascii="Arial" w:hAnsi="Arial" w:cs="Arial"/>
          <w:u w:val="single"/>
        </w:rPr>
      </w:pPr>
    </w:p>
    <w:p w:rsidR="006D778D" w:rsidRPr="006D778D" w:rsidRDefault="006D778D" w:rsidP="006D778D">
      <w:pPr>
        <w:keepNext/>
        <w:spacing w:after="120"/>
        <w:ind w:left="360"/>
        <w:jc w:val="center"/>
        <w:outlineLvl w:val="1"/>
        <w:rPr>
          <w:rFonts w:ascii="Arial" w:eastAsiaTheme="majorEastAsia" w:hAnsi="Arial" w:cs="Arial"/>
          <w:b/>
          <w:bCs/>
          <w:lang w:eastAsia="en-US"/>
        </w:rPr>
      </w:pPr>
      <w:bookmarkStart w:id="1" w:name="_Toc211614068"/>
      <w:bookmarkStart w:id="2" w:name="_Toc243212862"/>
      <w:bookmarkStart w:id="3" w:name="_Toc274756242"/>
      <w:bookmarkStart w:id="4" w:name="_Toc306095230"/>
      <w:bookmarkStart w:id="5" w:name="_Toc337909484"/>
      <w:bookmarkStart w:id="6" w:name="_Toc369292225"/>
      <w:bookmarkStart w:id="7" w:name="_Toc400644268"/>
      <w:bookmarkStart w:id="8" w:name="_Toc432518341"/>
      <w:bookmarkStart w:id="9" w:name="_Toc464077084"/>
      <w:bookmarkStart w:id="10" w:name="_Toc464121970"/>
      <w:r w:rsidRPr="006D778D">
        <w:rPr>
          <w:rFonts w:ascii="Arial" w:eastAsiaTheme="majorEastAsia" w:hAnsi="Arial" w:cs="Arial"/>
          <w:b/>
          <w:bCs/>
          <w:lang w:eastAsia="en-US"/>
        </w:rPr>
        <w:lastRenderedPageBreak/>
        <w:t>Прогноз объема доходов бюджета Абалаковского сельсовета на 2024 год и плановый период 2025 - 2026 годов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6D778D" w:rsidRPr="006D778D" w:rsidRDefault="006D778D" w:rsidP="006D778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D778D">
        <w:rPr>
          <w:rFonts w:ascii="Arial" w:eastAsiaTheme="minorHAnsi" w:hAnsi="Arial" w:cs="Arial"/>
          <w:lang w:eastAsia="en-US"/>
        </w:rPr>
        <w:t>Прогноз доходов бюджета Абалаковского сельсовета сформирован в соответствии с приказами Министерства финансов Российской Федерации от 24.05.2022 N 82н «О Порядке формирования и применения кодов бюджетной классификации Российской Федерации, их структуре и принципах назначения» и от 01.06.2023 N 80н «Об утверждении кодов (перечней кодов) бюджетной классификации Российской Федерации на 2024 год (на 2024 год и на плановый период 2025 и 2026</w:t>
      </w:r>
      <w:proofErr w:type="gramEnd"/>
      <w:r w:rsidRPr="006D778D">
        <w:rPr>
          <w:rFonts w:ascii="Arial" w:eastAsiaTheme="minorHAnsi" w:hAnsi="Arial" w:cs="Arial"/>
          <w:lang w:eastAsia="en-US"/>
        </w:rPr>
        <w:t xml:space="preserve"> годов)». </w:t>
      </w:r>
      <w:proofErr w:type="gramStart"/>
      <w:r w:rsidRPr="006D778D">
        <w:rPr>
          <w:rFonts w:ascii="Arial" w:eastAsiaTheme="minorHAnsi" w:hAnsi="Arial" w:cs="Arial"/>
          <w:lang w:eastAsia="en-US"/>
        </w:rPr>
        <w:t>Порядок и нормативы распределения доходных источников между уровнями бюджетной системы Российской Федерации в 2024–2026 годах установлены Бюджетным кодексом Российской Федерации, проектом закона № 448554-8 «О федеральном бюджете на 2024 год и на плановый период 2025 и 2026 годов», Законом Красноярского края от 10.07.2007 № 2-317 «О межбюджетных отношениях в Красноярском крае» с учетом проекта закона Красноярского края «О внесении изменений в Закон</w:t>
      </w:r>
      <w:proofErr w:type="gramEnd"/>
      <w:r w:rsidRPr="006D778D">
        <w:rPr>
          <w:rFonts w:ascii="Arial" w:eastAsiaTheme="minorHAnsi" w:hAnsi="Arial" w:cs="Arial"/>
          <w:lang w:eastAsia="en-US"/>
        </w:rPr>
        <w:t xml:space="preserve"> края «О межбюджетных отношениях в Красноярском крае, а также проектами закона о краевом бюджете и решения о районном бюджете.</w:t>
      </w:r>
    </w:p>
    <w:p w:rsidR="006D778D" w:rsidRPr="006D778D" w:rsidRDefault="006D778D" w:rsidP="006D778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D778D">
        <w:rPr>
          <w:rFonts w:ascii="Arial" w:eastAsiaTheme="minorHAnsi" w:hAnsi="Arial" w:cs="Arial"/>
          <w:lang w:eastAsia="en-US"/>
        </w:rPr>
        <w:t>Прогноз объема доходов бюджета Абалаковского сельсовета сформирован с учетом изменения законодательства Российской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 на 2024 год и плановый период 2025 и 2025 годов</w:t>
      </w:r>
      <w:r w:rsidRPr="006D778D">
        <w:rPr>
          <w:rFonts w:ascii="Arial" w:hAnsi="Arial" w:cs="Arial"/>
        </w:rPr>
        <w:t xml:space="preserve"> </w:t>
      </w:r>
      <w:r w:rsidRPr="006D778D">
        <w:rPr>
          <w:rFonts w:ascii="Arial" w:eastAsiaTheme="minorHAnsi" w:hAnsi="Arial" w:cs="Arial"/>
          <w:lang w:eastAsia="en-US"/>
        </w:rPr>
        <w:t>с учетом оценки исполнения доходов в текущем 2023 году.</w:t>
      </w:r>
      <w:proofErr w:type="gramEnd"/>
    </w:p>
    <w:p w:rsidR="006D778D" w:rsidRPr="006D778D" w:rsidRDefault="006D778D" w:rsidP="006D778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D778D">
        <w:rPr>
          <w:rFonts w:ascii="Arial" w:eastAsiaTheme="minorHAnsi" w:hAnsi="Arial" w:cs="Arial"/>
          <w:lang w:eastAsia="en-US"/>
        </w:rPr>
        <w:t>Параметры доходов бюджета Абалаковского сельсовета на 2024 год и на плановый период 2025–2026 годов представлены ниже в таблице 1.</w:t>
      </w:r>
      <w:r w:rsidRPr="006D778D">
        <w:rPr>
          <w:rFonts w:ascii="Arial" w:hAnsi="Arial" w:cs="Arial"/>
        </w:rPr>
        <w:t xml:space="preserve">  </w:t>
      </w:r>
    </w:p>
    <w:p w:rsidR="006D778D" w:rsidRPr="006D778D" w:rsidRDefault="006D778D" w:rsidP="006D778D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D778D">
        <w:rPr>
          <w:rFonts w:ascii="Arial" w:hAnsi="Arial" w:cs="Arial"/>
        </w:rPr>
        <w:t xml:space="preserve">                                                                                           Таблица 1 (</w:t>
      </w:r>
      <w:proofErr w:type="spellStart"/>
      <w:r w:rsidRPr="006D778D">
        <w:rPr>
          <w:rFonts w:ascii="Arial" w:hAnsi="Arial" w:cs="Arial"/>
        </w:rPr>
        <w:t>тыс</w:t>
      </w:r>
      <w:proofErr w:type="gramStart"/>
      <w:r w:rsidRPr="006D778D">
        <w:rPr>
          <w:rFonts w:ascii="Arial" w:hAnsi="Arial" w:cs="Arial"/>
        </w:rPr>
        <w:t>.р</w:t>
      </w:r>
      <w:proofErr w:type="gramEnd"/>
      <w:r w:rsidRPr="006D778D">
        <w:rPr>
          <w:rFonts w:ascii="Arial" w:hAnsi="Arial" w:cs="Arial"/>
        </w:rPr>
        <w:t>ублей</w:t>
      </w:r>
      <w:proofErr w:type="spellEnd"/>
      <w:r w:rsidRPr="006D778D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276"/>
        <w:gridCol w:w="1057"/>
        <w:gridCol w:w="1436"/>
        <w:gridCol w:w="1192"/>
        <w:gridCol w:w="1870"/>
      </w:tblGrid>
      <w:tr w:rsidR="006D778D" w:rsidRPr="006D778D" w:rsidTr="0070245C">
        <w:trPr>
          <w:trHeight w:val="172"/>
        </w:trPr>
        <w:tc>
          <w:tcPr>
            <w:tcW w:w="25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D778D" w:rsidRPr="006D778D" w:rsidRDefault="006D778D" w:rsidP="006D778D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D778D" w:rsidRPr="006D778D" w:rsidRDefault="006D778D" w:rsidP="006D778D">
            <w:pPr>
              <w:spacing w:after="120"/>
              <w:jc w:val="center"/>
              <w:rPr>
                <w:rFonts w:ascii="Arial" w:hAnsi="Arial" w:cs="Arial"/>
              </w:rPr>
            </w:pPr>
            <w:r w:rsidRPr="006D778D">
              <w:rPr>
                <w:rFonts w:ascii="Arial" w:hAnsi="Arial" w:cs="Arial"/>
              </w:rPr>
              <w:t>Оценка</w:t>
            </w:r>
          </w:p>
          <w:p w:rsidR="006D778D" w:rsidRPr="006D778D" w:rsidRDefault="006D778D" w:rsidP="006D778D">
            <w:pPr>
              <w:spacing w:after="120"/>
              <w:jc w:val="center"/>
              <w:rPr>
                <w:rFonts w:ascii="Arial" w:hAnsi="Arial" w:cs="Arial"/>
              </w:rPr>
            </w:pPr>
            <w:r w:rsidRPr="006D778D">
              <w:rPr>
                <w:rFonts w:ascii="Arial" w:hAnsi="Arial" w:cs="Arial"/>
              </w:rPr>
              <w:t>2023 год</w:t>
            </w:r>
          </w:p>
        </w:tc>
        <w:tc>
          <w:tcPr>
            <w:tcW w:w="3685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D778D" w:rsidRPr="006D778D" w:rsidRDefault="006D778D" w:rsidP="006D778D">
            <w:pPr>
              <w:spacing w:after="120"/>
              <w:jc w:val="center"/>
              <w:rPr>
                <w:rFonts w:ascii="Arial" w:hAnsi="Arial" w:cs="Arial"/>
              </w:rPr>
            </w:pPr>
            <w:r w:rsidRPr="006D778D">
              <w:rPr>
                <w:rFonts w:ascii="Arial" w:hAnsi="Arial" w:cs="Arial"/>
              </w:rPr>
              <w:t>Прогноз</w:t>
            </w:r>
          </w:p>
        </w:tc>
        <w:tc>
          <w:tcPr>
            <w:tcW w:w="187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78D" w:rsidRPr="006D778D" w:rsidRDefault="006D778D" w:rsidP="006D778D">
            <w:pPr>
              <w:spacing w:after="120"/>
              <w:ind w:right="-275"/>
              <w:rPr>
                <w:rFonts w:ascii="Arial" w:hAnsi="Arial" w:cs="Arial"/>
              </w:rPr>
            </w:pPr>
            <w:r w:rsidRPr="006D778D">
              <w:rPr>
                <w:rFonts w:ascii="Arial" w:hAnsi="Arial" w:cs="Arial"/>
              </w:rPr>
              <w:t>Отклонения</w:t>
            </w:r>
          </w:p>
          <w:p w:rsidR="006D778D" w:rsidRPr="006D778D" w:rsidRDefault="006D778D" w:rsidP="006D778D">
            <w:pPr>
              <w:rPr>
                <w:rFonts w:ascii="Arial" w:hAnsi="Arial" w:cs="Arial"/>
              </w:rPr>
            </w:pPr>
            <w:r w:rsidRPr="006D778D">
              <w:rPr>
                <w:rFonts w:ascii="Arial" w:hAnsi="Arial" w:cs="Arial"/>
              </w:rPr>
              <w:t>2024 к 2023 +,-</w:t>
            </w:r>
          </w:p>
        </w:tc>
      </w:tr>
      <w:tr w:rsidR="006D778D" w:rsidRPr="006D778D" w:rsidTr="0070245C">
        <w:trPr>
          <w:trHeight w:val="551"/>
        </w:trPr>
        <w:tc>
          <w:tcPr>
            <w:tcW w:w="2580" w:type="dxa"/>
            <w:vMerge/>
            <w:tcMar>
              <w:left w:w="28" w:type="dxa"/>
              <w:right w:w="28" w:type="dxa"/>
            </w:tcMar>
            <w:vAlign w:val="center"/>
          </w:tcPr>
          <w:p w:rsidR="006D778D" w:rsidRPr="006D778D" w:rsidRDefault="006D778D" w:rsidP="006D778D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6D778D" w:rsidRPr="006D778D" w:rsidRDefault="006D778D" w:rsidP="006D778D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D778D" w:rsidRPr="006D778D" w:rsidRDefault="006D778D" w:rsidP="006D778D">
            <w:pPr>
              <w:jc w:val="center"/>
              <w:rPr>
                <w:rFonts w:ascii="Arial" w:hAnsi="Arial" w:cs="Arial"/>
              </w:rPr>
            </w:pPr>
            <w:r w:rsidRPr="006D778D">
              <w:rPr>
                <w:rFonts w:ascii="Arial" w:hAnsi="Arial" w:cs="Arial"/>
              </w:rPr>
              <w:t>2024 год</w:t>
            </w:r>
          </w:p>
        </w:tc>
        <w:tc>
          <w:tcPr>
            <w:tcW w:w="1436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D778D" w:rsidRPr="006D778D" w:rsidRDefault="006D778D" w:rsidP="006D778D">
            <w:pPr>
              <w:jc w:val="center"/>
              <w:rPr>
                <w:rFonts w:ascii="Arial" w:hAnsi="Arial" w:cs="Arial"/>
              </w:rPr>
            </w:pPr>
            <w:r w:rsidRPr="006D778D">
              <w:rPr>
                <w:rFonts w:ascii="Arial" w:hAnsi="Arial" w:cs="Arial"/>
              </w:rPr>
              <w:t>2025 год</w:t>
            </w:r>
          </w:p>
        </w:tc>
        <w:tc>
          <w:tcPr>
            <w:tcW w:w="1192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D778D" w:rsidRPr="006D778D" w:rsidRDefault="006D778D" w:rsidP="006D778D">
            <w:pPr>
              <w:jc w:val="center"/>
              <w:rPr>
                <w:rFonts w:ascii="Arial" w:hAnsi="Arial" w:cs="Arial"/>
              </w:rPr>
            </w:pPr>
            <w:r w:rsidRPr="006D778D">
              <w:rPr>
                <w:rFonts w:ascii="Arial" w:hAnsi="Arial" w:cs="Arial"/>
              </w:rPr>
              <w:t>2026 год</w:t>
            </w:r>
          </w:p>
        </w:tc>
        <w:tc>
          <w:tcPr>
            <w:tcW w:w="187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778D" w:rsidRPr="006D778D" w:rsidRDefault="006D778D" w:rsidP="006D778D">
            <w:pPr>
              <w:rPr>
                <w:rFonts w:ascii="Arial" w:hAnsi="Arial" w:cs="Arial"/>
                <w:highlight w:val="yellow"/>
              </w:rPr>
            </w:pPr>
          </w:p>
        </w:tc>
      </w:tr>
      <w:tr w:rsidR="006D778D" w:rsidRPr="006D778D" w:rsidTr="0070245C">
        <w:trPr>
          <w:trHeight w:val="545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6D778D" w:rsidRPr="006D778D" w:rsidRDefault="006D778D" w:rsidP="006D778D">
            <w:pPr>
              <w:rPr>
                <w:rFonts w:ascii="Arial" w:hAnsi="Arial" w:cs="Arial"/>
              </w:rPr>
            </w:pPr>
            <w:r w:rsidRPr="006D778D">
              <w:rPr>
                <w:rFonts w:ascii="Arial" w:hAnsi="Arial" w:cs="Arial"/>
              </w:rPr>
              <w:t>Итого доходы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166 551,7</w:t>
            </w:r>
          </w:p>
        </w:tc>
        <w:tc>
          <w:tcPr>
            <w:tcW w:w="1057" w:type="dxa"/>
            <w:tcMar>
              <w:left w:w="28" w:type="dxa"/>
              <w:right w:w="28" w:type="dxa"/>
            </w:tcMar>
            <w:vAlign w:val="center"/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13 882,0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13 692,9</w:t>
            </w:r>
          </w:p>
        </w:tc>
        <w:tc>
          <w:tcPr>
            <w:tcW w:w="1192" w:type="dxa"/>
            <w:tcMar>
              <w:left w:w="28" w:type="dxa"/>
              <w:right w:w="28" w:type="dxa"/>
            </w:tcMar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13 774,9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</w:tcPr>
          <w:p w:rsidR="006D778D" w:rsidRPr="006D778D" w:rsidRDefault="006D778D" w:rsidP="006D778D">
            <w:pPr>
              <w:jc w:val="right"/>
              <w:rPr>
                <w:rFonts w:ascii="Arial" w:hAnsi="Arial" w:cs="Arial"/>
                <w:highlight w:val="yellow"/>
              </w:rPr>
            </w:pPr>
            <w:r w:rsidRPr="006D778D">
              <w:rPr>
                <w:rFonts w:ascii="Arial" w:hAnsi="Arial" w:cs="Arial"/>
              </w:rPr>
              <w:t>- 152 669,7</w:t>
            </w:r>
          </w:p>
        </w:tc>
      </w:tr>
      <w:tr w:rsidR="006D778D" w:rsidRPr="006D778D" w:rsidTr="0070245C">
        <w:tc>
          <w:tcPr>
            <w:tcW w:w="2580" w:type="dxa"/>
            <w:tcMar>
              <w:left w:w="28" w:type="dxa"/>
              <w:right w:w="28" w:type="dxa"/>
            </w:tcMar>
          </w:tcPr>
          <w:p w:rsidR="006D778D" w:rsidRPr="006D778D" w:rsidRDefault="006D778D" w:rsidP="006D778D">
            <w:pPr>
              <w:rPr>
                <w:rFonts w:ascii="Arial" w:hAnsi="Arial" w:cs="Arial"/>
                <w:b/>
                <w:bCs/>
              </w:rPr>
            </w:pPr>
            <w:r w:rsidRPr="006D778D">
              <w:rPr>
                <w:rFonts w:ascii="Arial" w:hAnsi="Arial" w:cs="Arial"/>
              </w:rPr>
              <w:t xml:space="preserve">Налоговые                       и неналоговые доходы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5 127,4</w:t>
            </w:r>
          </w:p>
        </w:tc>
        <w:tc>
          <w:tcPr>
            <w:tcW w:w="1057" w:type="dxa"/>
            <w:tcMar>
              <w:left w:w="28" w:type="dxa"/>
              <w:right w:w="28" w:type="dxa"/>
            </w:tcMar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5 059,7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5 081,7</w:t>
            </w:r>
          </w:p>
        </w:tc>
        <w:tc>
          <w:tcPr>
            <w:tcW w:w="1192" w:type="dxa"/>
            <w:tcMar>
              <w:left w:w="28" w:type="dxa"/>
              <w:right w:w="28" w:type="dxa"/>
            </w:tcMar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5127,5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</w:tcPr>
          <w:p w:rsidR="006D778D" w:rsidRPr="006D778D" w:rsidRDefault="006D778D" w:rsidP="006D778D">
            <w:pPr>
              <w:jc w:val="right"/>
              <w:rPr>
                <w:rFonts w:ascii="Arial" w:hAnsi="Arial" w:cs="Arial"/>
                <w:highlight w:val="yellow"/>
              </w:rPr>
            </w:pPr>
            <w:r w:rsidRPr="006D778D">
              <w:rPr>
                <w:rFonts w:ascii="Arial" w:hAnsi="Arial" w:cs="Arial"/>
              </w:rPr>
              <w:t>-67,7</w:t>
            </w:r>
          </w:p>
        </w:tc>
      </w:tr>
      <w:tr w:rsidR="006D778D" w:rsidRPr="006D778D" w:rsidTr="0070245C">
        <w:tc>
          <w:tcPr>
            <w:tcW w:w="2580" w:type="dxa"/>
            <w:tcMar>
              <w:left w:w="28" w:type="dxa"/>
              <w:right w:w="28" w:type="dxa"/>
            </w:tcMar>
          </w:tcPr>
          <w:p w:rsidR="006D778D" w:rsidRPr="006D778D" w:rsidRDefault="006D778D" w:rsidP="006D778D">
            <w:pPr>
              <w:rPr>
                <w:rFonts w:ascii="Arial" w:hAnsi="Arial" w:cs="Arial"/>
                <w:b/>
                <w:bCs/>
              </w:rPr>
            </w:pPr>
            <w:r w:rsidRPr="006D778D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161 424,3</w:t>
            </w:r>
          </w:p>
        </w:tc>
        <w:tc>
          <w:tcPr>
            <w:tcW w:w="1057" w:type="dxa"/>
            <w:tcMar>
              <w:left w:w="28" w:type="dxa"/>
              <w:right w:w="28" w:type="dxa"/>
            </w:tcMar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8 822,3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8 611,2</w:t>
            </w:r>
          </w:p>
        </w:tc>
        <w:tc>
          <w:tcPr>
            <w:tcW w:w="1192" w:type="dxa"/>
            <w:tcMar>
              <w:left w:w="28" w:type="dxa"/>
              <w:right w:w="28" w:type="dxa"/>
            </w:tcMar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8 647,4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</w:tcPr>
          <w:p w:rsidR="006D778D" w:rsidRPr="006D778D" w:rsidRDefault="006D778D" w:rsidP="006D778D">
            <w:pPr>
              <w:jc w:val="right"/>
              <w:rPr>
                <w:rFonts w:ascii="Arial" w:hAnsi="Arial" w:cs="Arial"/>
                <w:highlight w:val="yellow"/>
              </w:rPr>
            </w:pPr>
            <w:r w:rsidRPr="006D778D">
              <w:rPr>
                <w:rFonts w:ascii="Arial" w:hAnsi="Arial" w:cs="Arial"/>
              </w:rPr>
              <w:t>- 152 602,0</w:t>
            </w:r>
          </w:p>
        </w:tc>
      </w:tr>
    </w:tbl>
    <w:p w:rsidR="006D778D" w:rsidRPr="006D778D" w:rsidRDefault="006D778D" w:rsidP="006D778D">
      <w:pPr>
        <w:ind w:firstLine="567"/>
        <w:jc w:val="both"/>
        <w:rPr>
          <w:rFonts w:ascii="Arial" w:hAnsi="Arial" w:cs="Arial"/>
          <w:highlight w:val="yellow"/>
        </w:rPr>
      </w:pPr>
    </w:p>
    <w:p w:rsidR="006D778D" w:rsidRPr="006D778D" w:rsidRDefault="006D778D" w:rsidP="006D778D">
      <w:pPr>
        <w:ind w:firstLine="567"/>
        <w:jc w:val="both"/>
        <w:rPr>
          <w:rFonts w:ascii="Arial" w:hAnsi="Arial" w:cs="Arial"/>
        </w:rPr>
      </w:pPr>
      <w:r w:rsidRPr="006D778D">
        <w:rPr>
          <w:rFonts w:ascii="Arial" w:hAnsi="Arial" w:cs="Arial"/>
        </w:rPr>
        <w:t>При определении объема доходов местного бюджета учитывались принятые и планируемые к принятию до конца текущего года изменения в законодательство Российской Федерации, краевое законодательство о налогах и сборах и местные нормативные правовые акты.</w:t>
      </w:r>
    </w:p>
    <w:p w:rsidR="006D778D" w:rsidRDefault="006D778D" w:rsidP="006D778D">
      <w:pPr>
        <w:ind w:firstLine="567"/>
        <w:jc w:val="both"/>
        <w:rPr>
          <w:rFonts w:ascii="Arial" w:hAnsi="Arial" w:cs="Arial"/>
        </w:rPr>
      </w:pPr>
      <w:r w:rsidRPr="006D778D">
        <w:rPr>
          <w:rFonts w:ascii="Arial" w:hAnsi="Arial" w:cs="Arial"/>
        </w:rPr>
        <w:t>Доходы местного бюджета прогнозируются на очередной финансовый 2024 год в объеме 13 882,0 тыс. рублей, на 2025 год 13 692,9 тыс. рублей, на 2026 год 13 774,9 тыс. рублей согласно приложению 1 к Пояснительной записке и по главным администраторам доходов бюджета согласно приложению 2 к Пояснительной записке.</w:t>
      </w:r>
    </w:p>
    <w:p w:rsidR="00C6770E" w:rsidRDefault="00C6770E" w:rsidP="006D778D">
      <w:pPr>
        <w:ind w:firstLine="567"/>
        <w:jc w:val="both"/>
        <w:rPr>
          <w:rFonts w:ascii="Arial" w:hAnsi="Arial" w:cs="Arial"/>
        </w:rPr>
      </w:pPr>
    </w:p>
    <w:p w:rsidR="00C6770E" w:rsidRDefault="00C6770E" w:rsidP="006D778D">
      <w:pPr>
        <w:ind w:firstLine="567"/>
        <w:jc w:val="both"/>
        <w:rPr>
          <w:rFonts w:ascii="Arial" w:hAnsi="Arial" w:cs="Arial"/>
        </w:rPr>
      </w:pPr>
    </w:p>
    <w:p w:rsidR="00C6770E" w:rsidRPr="006D778D" w:rsidRDefault="00C6770E" w:rsidP="006D778D">
      <w:pPr>
        <w:ind w:firstLine="567"/>
        <w:jc w:val="both"/>
        <w:rPr>
          <w:rFonts w:ascii="Arial" w:hAnsi="Arial" w:cs="Arial"/>
        </w:rPr>
      </w:pPr>
    </w:p>
    <w:p w:rsidR="006D778D" w:rsidRPr="006D778D" w:rsidRDefault="006D778D" w:rsidP="006D778D">
      <w:pPr>
        <w:ind w:hanging="76"/>
        <w:jc w:val="center"/>
        <w:rPr>
          <w:rFonts w:ascii="Arial" w:hAnsi="Arial" w:cs="Arial"/>
          <w:b/>
        </w:rPr>
      </w:pPr>
    </w:p>
    <w:p w:rsidR="006D778D" w:rsidRPr="006D778D" w:rsidRDefault="006D778D" w:rsidP="006D778D">
      <w:pPr>
        <w:ind w:hanging="76"/>
        <w:jc w:val="center"/>
        <w:rPr>
          <w:rFonts w:ascii="Arial" w:hAnsi="Arial" w:cs="Arial"/>
          <w:b/>
        </w:rPr>
      </w:pPr>
      <w:r w:rsidRPr="006D778D">
        <w:rPr>
          <w:rFonts w:ascii="Arial" w:hAnsi="Arial" w:cs="Arial"/>
          <w:b/>
        </w:rPr>
        <w:lastRenderedPageBreak/>
        <w:t>Налог на доходы физических лиц</w:t>
      </w:r>
    </w:p>
    <w:p w:rsidR="006D778D" w:rsidRPr="006D778D" w:rsidRDefault="006D778D" w:rsidP="006D778D">
      <w:pPr>
        <w:ind w:hanging="76"/>
        <w:jc w:val="center"/>
        <w:rPr>
          <w:rFonts w:ascii="Arial" w:hAnsi="Arial" w:cs="Arial"/>
          <w:b/>
        </w:rPr>
      </w:pP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Расчет суммы налога на доходы физических лиц произведен в соответствии с действующим налоговым и бюджетным законодательством, с учетом проекта закона Красноярского края «Об установлении коэффициента, отражающего региональные особенности рынка труда в Красноярском крае, на 2024 год» и проекта приказа Минэкономразвития России «Об установлении коэффициентов-дефляторов на 2024 год».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Сумма налога на доходы физических лиц определена исходя из оценки ожидаемого исполнения 2023 года с учетом:</w:t>
      </w:r>
    </w:p>
    <w:p w:rsidR="006D778D" w:rsidRPr="006D778D" w:rsidRDefault="006D778D" w:rsidP="006D778D">
      <w:pPr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- отчеты УФНС по краю по формам № 5-ДДК «Отчет о декларировании доходов физическими лицами за 2021 год» и № 5-НДФЛ «Отчет о налоговой базе и структуре начислений по налогу на доходы физических лиц за 2022 год, представленным налоговыми агентами».</w:t>
      </w:r>
    </w:p>
    <w:p w:rsidR="006D778D" w:rsidRPr="006D778D" w:rsidRDefault="006D778D" w:rsidP="006D778D">
      <w:pPr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- показателей УФНС по краю, предоставленных в соответствии с Приказом № 65н;</w:t>
      </w:r>
    </w:p>
    <w:p w:rsidR="006D778D" w:rsidRPr="006D778D" w:rsidRDefault="006D778D" w:rsidP="006D778D">
      <w:pPr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- показателей Прогноза СЭР; отражающих фонд заработной платы работников, изменение потребительских цен, изменение объемов и цен по платным медицинским услугам и услугам в системе образования отраслевых программ.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 xml:space="preserve">Налоговые вычеты определены </w:t>
      </w:r>
      <w:proofErr w:type="gramStart"/>
      <w:r w:rsidRPr="006D778D">
        <w:rPr>
          <w:rFonts w:ascii="Arial" w:eastAsiaTheme="minorHAnsi" w:hAnsi="Arial" w:cs="Arial"/>
          <w:lang w:eastAsia="en-US"/>
        </w:rPr>
        <w:t>исходя из оценки 2023 года, рассчитанной на основании отчетных данных формы № 5-НДФЛ, информации УФНС по краю о произведенных возвратах из бюджета, связанных с использованием физическими лицами права</w:t>
      </w:r>
      <w:proofErr w:type="gramEnd"/>
      <w:r w:rsidRPr="006D778D">
        <w:rPr>
          <w:rFonts w:ascii="Arial" w:eastAsiaTheme="minorHAnsi" w:hAnsi="Arial" w:cs="Arial"/>
          <w:lang w:eastAsia="en-US"/>
        </w:rPr>
        <w:t xml:space="preserve"> на предоставление налоговых вычетов, с учетом увеличения с 01.01.2024 предельного размера социального налогового вычета и вычета на обучение детей:</w:t>
      </w:r>
    </w:p>
    <w:p w:rsidR="006D778D" w:rsidRPr="006D778D" w:rsidRDefault="006D778D" w:rsidP="006D778D">
      <w:pPr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- объем стандартных, имущественных вычетов, определенных на основе формы № 5-НДФЛ, сохранен на уровне оценки 2023 года, объем социальных налоговых вычетов рассчитан с учетом ежегодного роста (произведена индексация на отдельные показатели Прогноза СЭР, учтено увеличение с 01.01.2024 предельного размера социального налогового вычета и вычета на обучение детей);</w:t>
      </w:r>
    </w:p>
    <w:p w:rsidR="006D778D" w:rsidRPr="006D778D" w:rsidRDefault="006D778D" w:rsidP="006D778D">
      <w:pPr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- сумма возврата налога из бюджетов, связанного с использованием физическими лицами права на предоставление налогового вычета, определенна на основе информации УФНС по краю об оценке сумм возврата в 2023 году с учетом роста на среднегодовой индекс потребительских цен ежегодно.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D778D">
        <w:rPr>
          <w:rFonts w:ascii="Arial" w:eastAsiaTheme="minorHAnsi" w:hAnsi="Arial" w:cs="Arial"/>
          <w:lang w:eastAsia="en-US"/>
        </w:rPr>
        <w:t>Поступление налога на доходы физических лиц в части суммы налога, превышающей 650 000 рублей, относящейся к части налоговой базы, превышающей 5 000 000 рублей (подстатья 1 01 02080), на 2024–2026 годы определялось с учетом оценки исполнения 2023 года (без учета поступлений разового характера) и темпов прироста показателя Прогноза СЭР «фонд заработной платы всех работников по полному кругу организаций».</w:t>
      </w:r>
      <w:proofErr w:type="gramEnd"/>
      <w:r w:rsidRPr="006D778D">
        <w:rPr>
          <w:rFonts w:ascii="Arial" w:eastAsiaTheme="minorHAnsi" w:hAnsi="Arial" w:cs="Arial"/>
          <w:lang w:eastAsia="en-US"/>
        </w:rPr>
        <w:t xml:space="preserve"> Поступление налога на доходы физических лиц по подстатье 1 01 02080 на 2024 год и плановый период 2025-2026 годов не запланировано в связи с отсутствием начислений по налогу и сложившейся переплатой, согласно данных информационного ресурса УФНС по краю.</w:t>
      </w:r>
    </w:p>
    <w:p w:rsidR="006D778D" w:rsidRPr="006D778D" w:rsidRDefault="006D778D" w:rsidP="006D778D">
      <w:pPr>
        <w:ind w:firstLine="567"/>
        <w:jc w:val="both"/>
        <w:rPr>
          <w:rFonts w:ascii="Arial" w:hAnsi="Arial" w:cs="Arial"/>
        </w:rPr>
      </w:pPr>
      <w:r w:rsidRPr="006D778D">
        <w:rPr>
          <w:rFonts w:ascii="Arial" w:eastAsiaTheme="minorHAnsi" w:hAnsi="Arial" w:cs="Arial"/>
          <w:lang w:eastAsia="en-US"/>
        </w:rPr>
        <w:t>Прогноз поступления налога на доходы физических лиц по другим подстатьям рассчитан исходя из оценки исполнения 2023 года с учетом роста  на среднегодовой индекс потребительских цен ежегодно по подстатьям 1 01 02020, 101 02030, 1 01 02130, 1 01 02140. Кроме того  учтено изменение коэффициента-дефлятора, необходимого в целях применения главы 23 «Налог на доходы физических лиц Налогового Кодекса Российской Федерации (увеличение с 20,27 на 2,400) и изменение коэффициента</w:t>
      </w:r>
      <w:proofErr w:type="gramStart"/>
      <w:r w:rsidRPr="006D778D">
        <w:rPr>
          <w:rFonts w:ascii="Arial" w:eastAsiaTheme="minorHAnsi" w:hAnsi="Arial" w:cs="Arial"/>
          <w:lang w:eastAsia="en-US"/>
        </w:rPr>
        <w:t xml:space="preserve"> ,</w:t>
      </w:r>
      <w:proofErr w:type="gramEnd"/>
      <w:r w:rsidRPr="006D778D">
        <w:rPr>
          <w:rFonts w:ascii="Arial" w:eastAsiaTheme="minorHAnsi" w:hAnsi="Arial" w:cs="Arial"/>
          <w:lang w:eastAsia="en-US"/>
        </w:rPr>
        <w:t xml:space="preserve"> отражающего региональные особенности </w:t>
      </w:r>
      <w:r w:rsidRPr="006D778D">
        <w:rPr>
          <w:rFonts w:ascii="Arial" w:eastAsiaTheme="minorHAnsi" w:hAnsi="Arial" w:cs="Arial"/>
          <w:lang w:eastAsia="en-US"/>
        </w:rPr>
        <w:lastRenderedPageBreak/>
        <w:t>рынка труда в Красноярском крае на 2024 год по подстатье 1 01 02040 (увеличение с 2,46 до 2,831).</w:t>
      </w:r>
      <w:r w:rsidRPr="006D778D">
        <w:rPr>
          <w:rFonts w:ascii="Arial" w:hAnsi="Arial" w:cs="Arial"/>
        </w:rPr>
        <w:t xml:space="preserve"> 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Поступление налога на доходы физических лиц рассчитано с учетом роста на среднегодовой индекс потребительских цен ежегодно.</w:t>
      </w:r>
    </w:p>
    <w:p w:rsidR="006D778D" w:rsidRPr="006D778D" w:rsidRDefault="006D778D" w:rsidP="006D778D">
      <w:pPr>
        <w:ind w:firstLine="567"/>
        <w:jc w:val="both"/>
        <w:rPr>
          <w:rFonts w:ascii="Arial" w:hAnsi="Arial" w:cs="Arial"/>
        </w:rPr>
      </w:pPr>
      <w:r w:rsidRPr="006D778D">
        <w:rPr>
          <w:rFonts w:ascii="Arial" w:hAnsi="Arial" w:cs="Arial"/>
        </w:rPr>
        <w:t xml:space="preserve">Для расчета суммы налога с других доходов была применена средняя ставка (приложение 3 к Пояснительной записке). </w:t>
      </w:r>
    </w:p>
    <w:p w:rsidR="006D778D" w:rsidRPr="006D778D" w:rsidRDefault="006D778D" w:rsidP="006D778D">
      <w:pPr>
        <w:ind w:firstLine="567"/>
        <w:jc w:val="both"/>
        <w:rPr>
          <w:rFonts w:ascii="Arial" w:hAnsi="Arial" w:cs="Arial"/>
        </w:rPr>
      </w:pPr>
      <w:proofErr w:type="gramStart"/>
      <w:r w:rsidRPr="006D778D">
        <w:rPr>
          <w:rFonts w:ascii="Arial" w:hAnsi="Arial" w:cs="Arial"/>
        </w:rPr>
        <w:t>Поступление налога на доходы физических лиц (Приложение 4 к Пояснительной записке)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на 2024 год прогнозируется в сумме 599,1 тыс. рублей, на 2025 год прогнозируется в сумме 625,6 тыс. рублей, на</w:t>
      </w:r>
      <w:proofErr w:type="gramEnd"/>
      <w:r w:rsidRPr="006D778D">
        <w:rPr>
          <w:rFonts w:ascii="Arial" w:hAnsi="Arial" w:cs="Arial"/>
        </w:rPr>
        <w:t xml:space="preserve"> 2026 год в сумме 652,0 тыс. рублей.</w:t>
      </w:r>
    </w:p>
    <w:p w:rsidR="006D778D" w:rsidRPr="006D778D" w:rsidRDefault="006D778D" w:rsidP="006D778D">
      <w:pPr>
        <w:ind w:firstLine="567"/>
        <w:jc w:val="both"/>
        <w:rPr>
          <w:rFonts w:ascii="Arial" w:hAnsi="Arial" w:cs="Arial"/>
        </w:rPr>
      </w:pPr>
      <w:r w:rsidRPr="006D778D">
        <w:rPr>
          <w:rFonts w:ascii="Arial" w:hAnsi="Arial" w:cs="Arial"/>
        </w:rPr>
        <w:t xml:space="preserve">        </w:t>
      </w:r>
    </w:p>
    <w:p w:rsidR="006D778D" w:rsidRPr="006D778D" w:rsidRDefault="006D778D" w:rsidP="006D778D">
      <w:pPr>
        <w:ind w:hanging="76"/>
        <w:jc w:val="center"/>
        <w:rPr>
          <w:rFonts w:ascii="Arial" w:hAnsi="Arial" w:cs="Arial"/>
          <w:b/>
        </w:rPr>
      </w:pPr>
      <w:r w:rsidRPr="006D778D">
        <w:rPr>
          <w:rFonts w:ascii="Arial" w:hAnsi="Arial" w:cs="Arial"/>
          <w:b/>
        </w:rPr>
        <w:t>Акцизы по подакцизным товарам (продукции), производимым на территории Российской Федерации</w:t>
      </w:r>
    </w:p>
    <w:p w:rsidR="006D778D" w:rsidRPr="006D778D" w:rsidRDefault="006D778D" w:rsidP="006D778D">
      <w:pPr>
        <w:ind w:hanging="76"/>
        <w:jc w:val="both"/>
        <w:rPr>
          <w:rFonts w:ascii="Arial" w:hAnsi="Arial" w:cs="Arial"/>
        </w:rPr>
      </w:pPr>
    </w:p>
    <w:p w:rsidR="006D778D" w:rsidRPr="006D778D" w:rsidRDefault="006D778D" w:rsidP="006D778D">
      <w:pPr>
        <w:ind w:firstLine="426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D778D">
        <w:rPr>
          <w:rFonts w:ascii="Arial" w:eastAsiaTheme="minorHAnsi" w:hAnsi="Arial" w:cs="Arial"/>
          <w:lang w:eastAsia="en-US"/>
        </w:rPr>
        <w:t>Расчет доходов от акцизов на нефтепродукты произведен в соответствии с действующим налоговым и бюджетным законодательством, проектом закона о федеральном бюджете (порядок распределения доходов от акцизов на нефтепродукты в бюджеты субъектов Российской Федерации), проектом Федерального закона № 201622-8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</w:t>
      </w:r>
      <w:proofErr w:type="gramEnd"/>
      <w:r w:rsidRPr="006D778D">
        <w:rPr>
          <w:rFonts w:ascii="Arial" w:eastAsiaTheme="minorHAnsi" w:hAnsi="Arial" w:cs="Arial"/>
          <w:lang w:eastAsia="en-US"/>
        </w:rPr>
        <w:t xml:space="preserve"> установлении </w:t>
      </w:r>
      <w:proofErr w:type="gramStart"/>
      <w:r w:rsidRPr="006D778D">
        <w:rPr>
          <w:rFonts w:ascii="Arial" w:eastAsiaTheme="minorHAnsi" w:hAnsi="Arial" w:cs="Arial"/>
          <w:lang w:eastAsia="en-US"/>
        </w:rPr>
        <w:t>особенностей исполнения бюджетов бюджетной системы Российской Федерации</w:t>
      </w:r>
      <w:proofErr w:type="gramEnd"/>
      <w:r w:rsidRPr="006D778D">
        <w:rPr>
          <w:rFonts w:ascii="Arial" w:eastAsiaTheme="minorHAnsi" w:hAnsi="Arial" w:cs="Arial"/>
          <w:lang w:eastAsia="en-US"/>
        </w:rPr>
        <w:t xml:space="preserve"> в 2024 году».</w:t>
      </w:r>
    </w:p>
    <w:p w:rsidR="006D778D" w:rsidRPr="006D778D" w:rsidRDefault="006D778D" w:rsidP="006D778D">
      <w:pPr>
        <w:ind w:firstLine="426"/>
        <w:jc w:val="both"/>
        <w:rPr>
          <w:rFonts w:ascii="Arial" w:eastAsiaTheme="minorHAnsi" w:hAnsi="Arial" w:cs="Arial"/>
          <w:bCs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Расчет прогноза поступления акцизов на нефтепродукты в местный бюджет  произведен с учетом размеров дифференцированных нормативов отчислений в бюджеты муниципальных образований края, предусмотренных проектом закона «О краевом бюджете на 2024 год и плановый период 2025-2026 годов».</w:t>
      </w:r>
      <w:r w:rsidRPr="006D778D">
        <w:rPr>
          <w:rFonts w:ascii="Arial" w:eastAsiaTheme="minorHAnsi" w:hAnsi="Arial" w:cs="Arial"/>
          <w:bCs/>
          <w:lang w:eastAsia="en-US"/>
        </w:rPr>
        <w:t xml:space="preserve"> </w:t>
      </w:r>
      <w:r w:rsidRPr="006D778D">
        <w:rPr>
          <w:rFonts w:ascii="Arial" w:eastAsiaTheme="minorHAnsi" w:hAnsi="Arial" w:cs="Arial"/>
          <w:lang w:eastAsia="en-US"/>
        </w:rPr>
        <w:t xml:space="preserve">Доходы от уплаты акцизов на нефтепродукты, производимые на территории Российской Федерации, по подстатьям бюджетной классификации представлены в </w:t>
      </w:r>
      <w:r w:rsidRPr="006D778D">
        <w:rPr>
          <w:rFonts w:ascii="Arial" w:eastAsiaTheme="minorHAnsi" w:hAnsi="Arial" w:cs="Arial"/>
          <w:bCs/>
          <w:lang w:eastAsia="en-US"/>
        </w:rPr>
        <w:t xml:space="preserve">ниже </w:t>
      </w:r>
      <w:r w:rsidRPr="006D778D">
        <w:rPr>
          <w:rFonts w:ascii="Arial" w:eastAsiaTheme="minorHAnsi" w:hAnsi="Arial" w:cs="Arial"/>
          <w:lang w:eastAsia="en-US"/>
        </w:rPr>
        <w:t>таблице</w:t>
      </w:r>
      <w:r w:rsidRPr="006D778D">
        <w:rPr>
          <w:rFonts w:ascii="Arial" w:eastAsiaTheme="minorHAnsi" w:hAnsi="Arial" w:cs="Arial"/>
          <w:bCs/>
          <w:lang w:eastAsia="en-US"/>
        </w:rPr>
        <w:t xml:space="preserve">: </w:t>
      </w:r>
    </w:p>
    <w:p w:rsidR="006D778D" w:rsidRPr="006D778D" w:rsidRDefault="006D778D" w:rsidP="006D778D">
      <w:pPr>
        <w:ind w:firstLine="720"/>
        <w:jc w:val="right"/>
        <w:rPr>
          <w:rFonts w:ascii="Arial" w:hAnsi="Arial" w:cs="Arial"/>
          <w:bCs/>
        </w:rPr>
      </w:pPr>
      <w:r w:rsidRPr="006D778D">
        <w:rPr>
          <w:rFonts w:ascii="Arial" w:hAnsi="Arial" w:cs="Arial"/>
          <w:bCs/>
        </w:rPr>
        <w:t xml:space="preserve">Таблица 2 </w:t>
      </w:r>
    </w:p>
    <w:p w:rsidR="006D778D" w:rsidRPr="006D778D" w:rsidRDefault="006D778D" w:rsidP="006D778D">
      <w:pPr>
        <w:widowControl w:val="0"/>
        <w:autoSpaceDE w:val="0"/>
        <w:autoSpaceDN w:val="0"/>
        <w:adjustRightInd w:val="0"/>
        <w:ind w:firstLine="700"/>
        <w:jc w:val="right"/>
        <w:rPr>
          <w:rFonts w:ascii="Arial" w:hAnsi="Arial" w:cs="Arial"/>
        </w:rPr>
      </w:pPr>
      <w:r w:rsidRPr="006D778D">
        <w:rPr>
          <w:rFonts w:ascii="Arial" w:hAnsi="Arial" w:cs="Arial"/>
        </w:rPr>
        <w:t>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4"/>
        <w:gridCol w:w="1039"/>
        <w:gridCol w:w="1040"/>
        <w:gridCol w:w="1040"/>
      </w:tblGrid>
      <w:tr w:rsidR="006D778D" w:rsidRPr="006D778D" w:rsidTr="0070245C">
        <w:tc>
          <w:tcPr>
            <w:tcW w:w="2518" w:type="dxa"/>
          </w:tcPr>
          <w:p w:rsidR="006D778D" w:rsidRPr="006D778D" w:rsidRDefault="006D778D" w:rsidP="006D7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778D">
              <w:rPr>
                <w:rFonts w:ascii="Arial" w:hAnsi="Arial" w:cs="Arial"/>
              </w:rPr>
              <w:t>Код</w:t>
            </w:r>
          </w:p>
        </w:tc>
        <w:tc>
          <w:tcPr>
            <w:tcW w:w="4394" w:type="dxa"/>
          </w:tcPr>
          <w:p w:rsidR="006D778D" w:rsidRPr="006D778D" w:rsidRDefault="006D778D" w:rsidP="006D7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778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39" w:type="dxa"/>
          </w:tcPr>
          <w:p w:rsidR="006D778D" w:rsidRPr="006D778D" w:rsidRDefault="006D778D" w:rsidP="006D7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778D">
              <w:rPr>
                <w:rFonts w:ascii="Arial" w:hAnsi="Arial" w:cs="Arial"/>
              </w:rPr>
              <w:t>2024 год</w:t>
            </w:r>
          </w:p>
        </w:tc>
        <w:tc>
          <w:tcPr>
            <w:tcW w:w="1040" w:type="dxa"/>
          </w:tcPr>
          <w:p w:rsidR="006D778D" w:rsidRPr="006D778D" w:rsidRDefault="006D778D" w:rsidP="006D7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778D">
              <w:rPr>
                <w:rFonts w:ascii="Arial" w:hAnsi="Arial" w:cs="Arial"/>
              </w:rPr>
              <w:t>2025год</w:t>
            </w:r>
          </w:p>
        </w:tc>
        <w:tc>
          <w:tcPr>
            <w:tcW w:w="1040" w:type="dxa"/>
          </w:tcPr>
          <w:p w:rsidR="006D778D" w:rsidRPr="006D778D" w:rsidRDefault="006D778D" w:rsidP="006D7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778D">
              <w:rPr>
                <w:rFonts w:ascii="Arial" w:hAnsi="Arial" w:cs="Arial"/>
              </w:rPr>
              <w:t>2026год</w:t>
            </w:r>
          </w:p>
        </w:tc>
      </w:tr>
      <w:tr w:rsidR="006D778D" w:rsidRPr="006D778D" w:rsidTr="0070245C">
        <w:tc>
          <w:tcPr>
            <w:tcW w:w="2518" w:type="dxa"/>
          </w:tcPr>
          <w:p w:rsidR="006D778D" w:rsidRPr="006D778D" w:rsidRDefault="006D778D" w:rsidP="006D7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182 1 03 02231 01 0000 110</w:t>
            </w:r>
          </w:p>
        </w:tc>
        <w:tc>
          <w:tcPr>
            <w:tcW w:w="4394" w:type="dxa"/>
          </w:tcPr>
          <w:p w:rsidR="006D778D" w:rsidRPr="006D778D" w:rsidRDefault="006D778D" w:rsidP="006D7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6D778D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9" w:type="dxa"/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248,3</w:t>
            </w:r>
          </w:p>
        </w:tc>
        <w:tc>
          <w:tcPr>
            <w:tcW w:w="1040" w:type="dxa"/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212,3</w:t>
            </w:r>
          </w:p>
        </w:tc>
        <w:tc>
          <w:tcPr>
            <w:tcW w:w="1040" w:type="dxa"/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211,0</w:t>
            </w:r>
          </w:p>
        </w:tc>
      </w:tr>
      <w:tr w:rsidR="006D778D" w:rsidRPr="006D778D" w:rsidTr="0070245C">
        <w:tc>
          <w:tcPr>
            <w:tcW w:w="2518" w:type="dxa"/>
          </w:tcPr>
          <w:p w:rsidR="006D778D" w:rsidRPr="006D778D" w:rsidRDefault="006D778D" w:rsidP="006D7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6D778D">
              <w:rPr>
                <w:rFonts w:ascii="Arial" w:hAnsi="Arial" w:cs="Arial"/>
              </w:rPr>
              <w:t>182 1 03 02241 01 0000 110</w:t>
            </w:r>
          </w:p>
        </w:tc>
        <w:tc>
          <w:tcPr>
            <w:tcW w:w="4394" w:type="dxa"/>
          </w:tcPr>
          <w:p w:rsidR="006D778D" w:rsidRPr="006D778D" w:rsidRDefault="006D778D" w:rsidP="006D7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6D778D">
              <w:rPr>
                <w:rFonts w:ascii="Arial" w:hAnsi="Arial" w:cs="Arial"/>
              </w:rPr>
              <w:t xml:space="preserve">Доходы от уплаты акцизов на моторные масла для дизельных и </w:t>
            </w:r>
            <w:r w:rsidRPr="006D778D">
              <w:rPr>
                <w:rFonts w:ascii="Arial" w:hAnsi="Arial" w:cs="Arial"/>
              </w:rPr>
              <w:lastRenderedPageBreak/>
              <w:t>(или) карбюраторных (</w:t>
            </w:r>
            <w:proofErr w:type="spellStart"/>
            <w:r w:rsidRPr="006D778D">
              <w:rPr>
                <w:rFonts w:ascii="Arial" w:hAnsi="Arial" w:cs="Arial"/>
              </w:rPr>
              <w:t>инжекторных</w:t>
            </w:r>
            <w:proofErr w:type="spellEnd"/>
            <w:r w:rsidRPr="006D778D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9" w:type="dxa"/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lastRenderedPageBreak/>
              <w:t>1,2</w:t>
            </w:r>
          </w:p>
        </w:tc>
        <w:tc>
          <w:tcPr>
            <w:tcW w:w="1040" w:type="dxa"/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1,5</w:t>
            </w:r>
          </w:p>
        </w:tc>
        <w:tc>
          <w:tcPr>
            <w:tcW w:w="1040" w:type="dxa"/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1,6</w:t>
            </w:r>
          </w:p>
        </w:tc>
      </w:tr>
      <w:tr w:rsidR="006D778D" w:rsidRPr="006D778D" w:rsidTr="0070245C">
        <w:tc>
          <w:tcPr>
            <w:tcW w:w="2518" w:type="dxa"/>
          </w:tcPr>
          <w:p w:rsidR="006D778D" w:rsidRPr="006D778D" w:rsidRDefault="006D778D" w:rsidP="006D7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778D">
              <w:rPr>
                <w:rFonts w:ascii="Arial" w:hAnsi="Arial" w:cs="Arial"/>
              </w:rPr>
              <w:lastRenderedPageBreak/>
              <w:t>182 1 03 02251 01 0000 110</w:t>
            </w:r>
          </w:p>
        </w:tc>
        <w:tc>
          <w:tcPr>
            <w:tcW w:w="4394" w:type="dxa"/>
          </w:tcPr>
          <w:p w:rsidR="006D778D" w:rsidRPr="006D778D" w:rsidRDefault="006D778D" w:rsidP="006D7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6D778D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9" w:type="dxa"/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257,5</w:t>
            </w:r>
          </w:p>
        </w:tc>
        <w:tc>
          <w:tcPr>
            <w:tcW w:w="1040" w:type="dxa"/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275,3</w:t>
            </w:r>
          </w:p>
        </w:tc>
        <w:tc>
          <w:tcPr>
            <w:tcW w:w="1040" w:type="dxa"/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285,1</w:t>
            </w:r>
          </w:p>
        </w:tc>
      </w:tr>
      <w:tr w:rsidR="006D778D" w:rsidRPr="006D778D" w:rsidTr="0070245C">
        <w:trPr>
          <w:trHeight w:val="2370"/>
        </w:trPr>
        <w:tc>
          <w:tcPr>
            <w:tcW w:w="2518" w:type="dxa"/>
            <w:shd w:val="clear" w:color="auto" w:fill="auto"/>
          </w:tcPr>
          <w:p w:rsidR="006D778D" w:rsidRPr="006D778D" w:rsidRDefault="006D778D" w:rsidP="006D7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778D">
              <w:rPr>
                <w:rFonts w:ascii="Arial" w:hAnsi="Arial" w:cs="Arial"/>
              </w:rPr>
              <w:t>182 103 02261 01 0000 110</w:t>
            </w:r>
          </w:p>
        </w:tc>
        <w:tc>
          <w:tcPr>
            <w:tcW w:w="4394" w:type="dxa"/>
            <w:shd w:val="clear" w:color="auto" w:fill="auto"/>
          </w:tcPr>
          <w:p w:rsidR="006D778D" w:rsidRPr="006D778D" w:rsidRDefault="006D778D" w:rsidP="006D7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6D778D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9" w:type="dxa"/>
            <w:shd w:val="clear" w:color="auto" w:fill="auto"/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-30,9</w:t>
            </w:r>
          </w:p>
        </w:tc>
        <w:tc>
          <w:tcPr>
            <w:tcW w:w="1040" w:type="dxa"/>
            <w:shd w:val="clear" w:color="auto" w:fill="auto"/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-32,2</w:t>
            </w:r>
          </w:p>
        </w:tc>
        <w:tc>
          <w:tcPr>
            <w:tcW w:w="1040" w:type="dxa"/>
            <w:shd w:val="clear" w:color="auto" w:fill="auto"/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-36,1</w:t>
            </w:r>
          </w:p>
        </w:tc>
      </w:tr>
      <w:tr w:rsidR="006D778D" w:rsidRPr="006D778D" w:rsidTr="0070245C">
        <w:trPr>
          <w:trHeight w:val="128"/>
        </w:trPr>
        <w:tc>
          <w:tcPr>
            <w:tcW w:w="6912" w:type="dxa"/>
            <w:gridSpan w:val="2"/>
            <w:shd w:val="clear" w:color="auto" w:fill="auto"/>
          </w:tcPr>
          <w:p w:rsidR="006D778D" w:rsidRPr="006D778D" w:rsidRDefault="006D778D" w:rsidP="006D7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6D778D">
              <w:rPr>
                <w:rFonts w:ascii="Arial" w:hAnsi="Arial" w:cs="Arial"/>
              </w:rPr>
              <w:t>ИТОГО</w:t>
            </w:r>
          </w:p>
        </w:tc>
        <w:tc>
          <w:tcPr>
            <w:tcW w:w="1039" w:type="dxa"/>
            <w:shd w:val="clear" w:color="auto" w:fill="auto"/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476,1</w:t>
            </w:r>
          </w:p>
        </w:tc>
        <w:tc>
          <w:tcPr>
            <w:tcW w:w="1040" w:type="dxa"/>
            <w:shd w:val="clear" w:color="auto" w:fill="auto"/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456,9</w:t>
            </w:r>
          </w:p>
        </w:tc>
        <w:tc>
          <w:tcPr>
            <w:tcW w:w="1040" w:type="dxa"/>
            <w:shd w:val="clear" w:color="auto" w:fill="auto"/>
          </w:tcPr>
          <w:p w:rsidR="006D778D" w:rsidRPr="006D778D" w:rsidRDefault="006D778D" w:rsidP="006D778D">
            <w:pPr>
              <w:spacing w:after="200" w:line="276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461,6</w:t>
            </w:r>
          </w:p>
        </w:tc>
      </w:tr>
    </w:tbl>
    <w:p w:rsidR="006D778D" w:rsidRPr="006D778D" w:rsidRDefault="006D778D" w:rsidP="006D778D">
      <w:pPr>
        <w:ind w:hanging="76"/>
        <w:jc w:val="both"/>
        <w:rPr>
          <w:rFonts w:ascii="Arial" w:hAnsi="Arial" w:cs="Arial"/>
          <w:highlight w:val="yellow"/>
        </w:rPr>
      </w:pPr>
      <w:r w:rsidRPr="006D778D">
        <w:rPr>
          <w:rFonts w:ascii="Arial" w:hAnsi="Arial" w:cs="Arial"/>
          <w:highlight w:val="yellow"/>
        </w:rPr>
        <w:t xml:space="preserve">                              </w:t>
      </w:r>
    </w:p>
    <w:p w:rsidR="006D778D" w:rsidRPr="006D778D" w:rsidRDefault="006D778D" w:rsidP="006D778D">
      <w:pPr>
        <w:ind w:hanging="76"/>
        <w:jc w:val="both"/>
        <w:rPr>
          <w:rFonts w:ascii="Arial" w:hAnsi="Arial" w:cs="Arial"/>
        </w:rPr>
      </w:pPr>
      <w:r w:rsidRPr="006D778D">
        <w:rPr>
          <w:rFonts w:ascii="Arial" w:hAnsi="Arial" w:cs="Arial"/>
          <w:highlight w:val="yellow"/>
        </w:rPr>
        <w:t xml:space="preserve">                                </w:t>
      </w:r>
      <w:r w:rsidRPr="006D778D">
        <w:rPr>
          <w:rFonts w:ascii="Arial" w:hAnsi="Arial" w:cs="Arial"/>
        </w:rPr>
        <w:t xml:space="preserve">                            </w:t>
      </w:r>
    </w:p>
    <w:p w:rsidR="006D778D" w:rsidRPr="006D778D" w:rsidRDefault="006D778D" w:rsidP="006D778D">
      <w:pPr>
        <w:ind w:hanging="76"/>
        <w:jc w:val="center"/>
        <w:rPr>
          <w:rFonts w:ascii="Arial" w:hAnsi="Arial" w:cs="Arial"/>
          <w:b/>
        </w:rPr>
      </w:pPr>
      <w:r w:rsidRPr="006D778D">
        <w:rPr>
          <w:rFonts w:ascii="Arial" w:hAnsi="Arial" w:cs="Arial"/>
          <w:b/>
        </w:rPr>
        <w:t>Единый сельскохозяйственный налог</w:t>
      </w:r>
    </w:p>
    <w:p w:rsidR="006D778D" w:rsidRPr="006D778D" w:rsidRDefault="006D778D" w:rsidP="006D778D">
      <w:pPr>
        <w:ind w:hanging="76"/>
        <w:rPr>
          <w:rFonts w:ascii="Arial" w:hAnsi="Arial" w:cs="Arial"/>
          <w:b/>
          <w:highlight w:val="yellow"/>
        </w:rPr>
      </w:pPr>
    </w:p>
    <w:p w:rsidR="006D778D" w:rsidRPr="006D778D" w:rsidRDefault="006D778D" w:rsidP="006D778D">
      <w:pPr>
        <w:ind w:firstLine="567"/>
        <w:jc w:val="both"/>
        <w:rPr>
          <w:rFonts w:ascii="Arial" w:hAnsi="Arial" w:cs="Arial"/>
        </w:rPr>
      </w:pPr>
      <w:r w:rsidRPr="006D778D">
        <w:rPr>
          <w:rFonts w:ascii="Arial" w:hAnsi="Arial" w:cs="Arial"/>
        </w:rPr>
        <w:t xml:space="preserve">Расчет суммы единого сельскохозяйственного налога </w:t>
      </w:r>
      <w:r w:rsidRPr="006D778D">
        <w:rPr>
          <w:rFonts w:ascii="Arial" w:eastAsiaTheme="minorHAnsi" w:hAnsi="Arial" w:cs="Arial"/>
          <w:lang w:eastAsia="en-US"/>
        </w:rPr>
        <w:t xml:space="preserve">(приложение 11 к Пояснительной записке) </w:t>
      </w:r>
      <w:r w:rsidRPr="006D778D">
        <w:rPr>
          <w:rFonts w:ascii="Arial" w:hAnsi="Arial" w:cs="Arial"/>
        </w:rPr>
        <w:t>произведен в соответствии с действующим налоговым и бюджетным законодательством, а также Законом Красноярского края от 10.07.2007 №2-317 «О межбюджетных отношениях в Красноярском крае».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hAnsi="Arial" w:cs="Arial"/>
        </w:rPr>
        <w:t xml:space="preserve">Поступление налога прогнозируется на основе </w:t>
      </w:r>
      <w:r w:rsidRPr="006D778D">
        <w:rPr>
          <w:rFonts w:ascii="Arial" w:eastAsiaTheme="minorHAnsi" w:hAnsi="Arial" w:cs="Arial"/>
          <w:lang w:eastAsia="en-US"/>
        </w:rPr>
        <w:t>отчета УФНС по краю по форме № 5-ЕСХН «О налоговой базе и структуре начислений по единому сельскохозяйственному налогу» по итогам 2022 года.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lastRenderedPageBreak/>
        <w:t>Учтено прогнозируемое увеличение налоговой базы по налогу на индекс производства и индекс (дефлятор) цен по разделу «Сельское, лесное хозяйство, охота, рыболовство и рыбоводство», предусмотренные Прогнозом социально-экономического развития Красноярского края: в 2024 году – 108,21 %, в 2025 году –105,57 %, в 2026 году – 105,31 %.</w:t>
      </w:r>
    </w:p>
    <w:p w:rsidR="006D778D" w:rsidRPr="006D778D" w:rsidRDefault="006D778D" w:rsidP="006D778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Расчет произведен с учетом сроков уплаты налога, собираемости в размере 98,4%, 98,5 % и 98,6 % в соответствующем году, и норматива распределения в районный бюджет. Поступление недоимки запланировано ежегодно в размере 20% от ее величины по состоянию на 01.10.2023 года, что составило 16,6 тыс. рублей на каждый год.</w:t>
      </w:r>
    </w:p>
    <w:p w:rsidR="006D778D" w:rsidRPr="006D778D" w:rsidRDefault="006D778D" w:rsidP="006D778D">
      <w:pPr>
        <w:ind w:firstLine="567"/>
        <w:jc w:val="both"/>
        <w:rPr>
          <w:rFonts w:ascii="Arial" w:hAnsi="Arial" w:cs="Arial"/>
        </w:rPr>
      </w:pPr>
      <w:r w:rsidRPr="006D778D">
        <w:rPr>
          <w:rFonts w:ascii="Arial" w:hAnsi="Arial" w:cs="Arial"/>
        </w:rPr>
        <w:t xml:space="preserve">В соответствии с расчетами, поступления по единому сельскохозяйственному налогу в 2024 году прогнозируются в сумме 191,0 тыс. рублей, в 2025 году в сумме 198,6 тыс. рублей и на 2026 год в сумме 206,2 тыс. рублей. </w:t>
      </w:r>
    </w:p>
    <w:p w:rsidR="006D778D" w:rsidRPr="006D778D" w:rsidRDefault="006D778D" w:rsidP="006D778D">
      <w:pPr>
        <w:jc w:val="both"/>
        <w:rPr>
          <w:rFonts w:ascii="Arial" w:hAnsi="Arial" w:cs="Arial"/>
        </w:rPr>
      </w:pPr>
    </w:p>
    <w:p w:rsidR="006D778D" w:rsidRPr="006D778D" w:rsidRDefault="006D778D" w:rsidP="006D778D">
      <w:pPr>
        <w:ind w:hanging="76"/>
        <w:jc w:val="center"/>
        <w:rPr>
          <w:rFonts w:ascii="Arial" w:hAnsi="Arial" w:cs="Arial"/>
          <w:b/>
        </w:rPr>
      </w:pPr>
      <w:r w:rsidRPr="006D778D">
        <w:rPr>
          <w:rFonts w:ascii="Arial" w:hAnsi="Arial" w:cs="Arial"/>
          <w:b/>
        </w:rPr>
        <w:t>Налог на имущество физических лиц</w:t>
      </w:r>
    </w:p>
    <w:p w:rsidR="006D778D" w:rsidRPr="006D778D" w:rsidRDefault="006D778D" w:rsidP="006D778D">
      <w:pPr>
        <w:ind w:hanging="76"/>
        <w:jc w:val="center"/>
        <w:rPr>
          <w:rFonts w:ascii="Arial" w:hAnsi="Arial" w:cs="Arial"/>
          <w:b/>
        </w:rPr>
      </w:pP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val="ro-RO" w:eastAsia="en-US"/>
        </w:rPr>
      </w:pPr>
      <w:r w:rsidRPr="006D778D">
        <w:rPr>
          <w:rFonts w:ascii="Arial" w:eastAsiaTheme="minorHAnsi" w:hAnsi="Arial" w:cs="Arial"/>
          <w:lang w:eastAsia="en-US"/>
        </w:rPr>
        <w:t>Расчет суммы налога на имущество физических лиц на 2024-2026 годы произведен в соответствии с действующим законодательством с учетом</w:t>
      </w:r>
      <w:r w:rsidRPr="006D778D">
        <w:rPr>
          <w:rFonts w:ascii="Arial" w:eastAsiaTheme="minorHAnsi" w:hAnsi="Arial" w:cs="Arial"/>
          <w:lang w:val="ro-RO" w:eastAsia="en-US"/>
        </w:rPr>
        <w:t>: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- отчетные данные УФНС по краю формы № 5-МН «Отчет о налоговой базе и структуре начислений по местным налогам за 2022 год»;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 xml:space="preserve"> - данные о фактическом поступлении налога за 2022 год и за  9 месяцев   2023 года;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- отчетных данных УФНС по краю, предоставленных в соответствии с приказом № 65н.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При планировании налога учтен коэффициент 1,1 ограничивающий ежегодное увеличение суммы налога, исчисленной исходя из кадастровой стоимости, не более чем на 10 процентов по сравнению с предыдущим годом (пункт 8.1 статьи 408 НК РФ).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 xml:space="preserve"> На 2024 год запланировано к поступлению 108,5 тыс. рублей, на 2025 год – 111,2 тыс.  рублей и на 2026 год - 113,9 тыс. рублей. В том числе учтено погашение недоимки на 2024-2026 годы в размере 5% от ее величины по состоянию на 01.10.2023 в сумме 2,7 тыс. рублей  ежегодно (недоимка 53,6 тыс. рублей * 5%=2,7 тыс. рублей).</w:t>
      </w:r>
    </w:p>
    <w:p w:rsidR="006D778D" w:rsidRPr="006D778D" w:rsidRDefault="006D778D" w:rsidP="006D778D">
      <w:pPr>
        <w:ind w:firstLine="567"/>
        <w:jc w:val="center"/>
        <w:rPr>
          <w:rFonts w:ascii="Arial" w:eastAsiaTheme="minorHAnsi" w:hAnsi="Arial" w:cs="Arial"/>
          <w:lang w:eastAsia="en-US"/>
        </w:rPr>
      </w:pPr>
    </w:p>
    <w:p w:rsidR="006D778D" w:rsidRPr="006D778D" w:rsidRDefault="006D778D" w:rsidP="006D778D">
      <w:pPr>
        <w:ind w:firstLine="567"/>
        <w:jc w:val="center"/>
        <w:rPr>
          <w:rFonts w:ascii="Arial" w:eastAsiaTheme="minorHAnsi" w:hAnsi="Arial" w:cs="Arial"/>
          <w:b/>
          <w:lang w:eastAsia="en-US"/>
        </w:rPr>
      </w:pPr>
      <w:r w:rsidRPr="006D778D">
        <w:rPr>
          <w:rFonts w:ascii="Arial" w:eastAsiaTheme="minorHAnsi" w:hAnsi="Arial" w:cs="Arial"/>
          <w:b/>
          <w:lang w:eastAsia="en-US"/>
        </w:rPr>
        <w:t>Земельный налог</w:t>
      </w:r>
    </w:p>
    <w:p w:rsidR="006D778D" w:rsidRPr="006D778D" w:rsidRDefault="006D778D" w:rsidP="006D778D">
      <w:pPr>
        <w:ind w:firstLine="567"/>
        <w:jc w:val="center"/>
        <w:rPr>
          <w:rFonts w:ascii="Arial" w:eastAsiaTheme="minorHAnsi" w:hAnsi="Arial" w:cs="Arial"/>
          <w:b/>
          <w:lang w:eastAsia="en-US"/>
        </w:rPr>
      </w:pP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При расчете прогноза поступления земельного налога с организаций учтено: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- данные о фактическом поступлении н</w:t>
      </w:r>
      <w:r w:rsidR="00216645">
        <w:rPr>
          <w:rFonts w:ascii="Arial" w:eastAsiaTheme="minorHAnsi" w:hAnsi="Arial" w:cs="Arial"/>
          <w:lang w:eastAsia="en-US"/>
        </w:rPr>
        <w:t xml:space="preserve">алога за 9 месяцев 2023 года и </w:t>
      </w:r>
      <w:r w:rsidRPr="006D778D">
        <w:rPr>
          <w:rFonts w:ascii="Arial" w:eastAsiaTheme="minorHAnsi" w:hAnsi="Arial" w:cs="Arial"/>
          <w:lang w:eastAsia="en-US"/>
        </w:rPr>
        <w:t>за 2022 год;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- данные налоговой статистики по форме № 5-МН «Отчет о налоговой базе и структуре начислений по местным налогам за 2022 год»;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- информация УФНС по краю, предоставленная в соответствии с приказом № 65н.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На 2024 год запланирована сумма к поступлению 3 320,9 тыс. рублей, на 2025 год в сумме 3 321,8 тыс. рублей и на 2026 год в сумме 3 322,7 тыс. рублей. В том числе учтено погашение недоимки на 2024 год и плановый период 2025-2026 годов размере 5 % от ее величины по состоянию на 01.10.2023 года в сумме 0,9 тыс. рублей ежегодно (недоимка 17,9 тыс. рублей * 5% = 0,9 тыс. рублей).</w:t>
      </w:r>
    </w:p>
    <w:p w:rsidR="006D778D" w:rsidRPr="006D778D" w:rsidRDefault="006D778D" w:rsidP="006D778D">
      <w:pPr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 xml:space="preserve">         При формировании прогноза поступлений по земельному налогу с физических лиц учтено: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lastRenderedPageBreak/>
        <w:t>- данные о фактическом поступлении налога на 01 октября 2023 года и за 2022 год;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- данные налоговой статистики по форме № 5-МН «Отчет о налоговой базе и структуре начислений по местным налогам за 2022 год»;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- информация УФНС по краю, предоставленная в соответствии с приказом № 65н.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На 2024 год запланирована сумма к поступлению 319,0 тыс.  рублей, на 2025 год – 322,5тыс. рублей и на 2026 год – 326,0 тыс. рублей. В том числе учтено погашение недоимки на 2024 год и плановый период 2025-2026 годов размере 5 % от ее величины по состоянию на 01.10.2023 года в сумме 3,5 тыс. рублей ежегодно (недоимка 69,4 тыс.  рублей * 5% = 3,5 тыс. рублей).</w:t>
      </w:r>
    </w:p>
    <w:p w:rsidR="006D778D" w:rsidRPr="006D778D" w:rsidRDefault="006D778D" w:rsidP="006D778D">
      <w:pPr>
        <w:jc w:val="both"/>
        <w:rPr>
          <w:rFonts w:ascii="Arial" w:hAnsi="Arial" w:cs="Arial"/>
          <w:b/>
          <w:highlight w:val="yellow"/>
        </w:rPr>
      </w:pPr>
    </w:p>
    <w:p w:rsidR="006D778D" w:rsidRPr="006D778D" w:rsidRDefault="006D778D" w:rsidP="006D778D">
      <w:pPr>
        <w:ind w:firstLine="709"/>
        <w:jc w:val="center"/>
        <w:rPr>
          <w:rFonts w:ascii="Arial" w:hAnsi="Arial" w:cs="Arial"/>
          <w:b/>
        </w:rPr>
      </w:pPr>
      <w:r w:rsidRPr="006D778D">
        <w:rPr>
          <w:rFonts w:ascii="Arial" w:hAnsi="Arial" w:cs="Arial"/>
          <w:b/>
        </w:rPr>
        <w:t>Государственная пошлина</w:t>
      </w:r>
    </w:p>
    <w:p w:rsidR="006D778D" w:rsidRPr="006D778D" w:rsidRDefault="006D778D" w:rsidP="006D778D">
      <w:pPr>
        <w:ind w:firstLine="709"/>
        <w:jc w:val="center"/>
        <w:rPr>
          <w:rFonts w:ascii="Arial" w:hAnsi="Arial" w:cs="Arial"/>
          <w:b/>
        </w:rPr>
      </w:pP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 xml:space="preserve">Поступление государственной пошлины за совершение нотариальных действий </w:t>
      </w:r>
      <w:proofErr w:type="gramStart"/>
      <w:r w:rsidRPr="006D778D">
        <w:rPr>
          <w:rFonts w:ascii="Arial" w:eastAsiaTheme="minorHAnsi" w:hAnsi="Arial" w:cs="Arial"/>
          <w:lang w:eastAsia="en-US"/>
        </w:rPr>
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на 2024 год запланировано</w:t>
      </w:r>
      <w:proofErr w:type="gramEnd"/>
      <w:r w:rsidRPr="006D778D">
        <w:rPr>
          <w:rFonts w:ascii="Arial" w:eastAsiaTheme="minorHAnsi" w:hAnsi="Arial" w:cs="Arial"/>
          <w:lang w:eastAsia="en-US"/>
        </w:rPr>
        <w:t xml:space="preserve"> исходя из оценки поступлений 2023 года в сумме 35,0 тыс. рублей. На 2025 год и 2026 год поступление госпошлины  запланировано  на уровне 2024 года.</w:t>
      </w:r>
    </w:p>
    <w:p w:rsidR="006D778D" w:rsidRPr="006D778D" w:rsidRDefault="006D778D" w:rsidP="006D778D">
      <w:pPr>
        <w:ind w:hanging="76"/>
        <w:jc w:val="center"/>
        <w:rPr>
          <w:rFonts w:ascii="Arial" w:hAnsi="Arial" w:cs="Arial"/>
          <w:b/>
          <w:highlight w:val="yellow"/>
        </w:rPr>
      </w:pPr>
    </w:p>
    <w:p w:rsidR="006D778D" w:rsidRPr="006D778D" w:rsidRDefault="006D778D" w:rsidP="006D778D">
      <w:pPr>
        <w:ind w:firstLine="567"/>
        <w:jc w:val="center"/>
        <w:rPr>
          <w:rFonts w:ascii="Arial" w:eastAsiaTheme="minorHAnsi" w:hAnsi="Arial" w:cs="Arial"/>
          <w:b/>
          <w:lang w:eastAsia="en-US"/>
        </w:rPr>
      </w:pPr>
      <w:r w:rsidRPr="006D778D">
        <w:rPr>
          <w:rFonts w:ascii="Arial" w:eastAsiaTheme="minorHAnsi" w:hAnsi="Arial" w:cs="Arial"/>
          <w:b/>
          <w:lang w:eastAsia="en-US"/>
        </w:rPr>
        <w:t>Доходы от оказания платных услуг и компенсации затрат государства</w:t>
      </w:r>
    </w:p>
    <w:p w:rsidR="006D778D" w:rsidRPr="006D778D" w:rsidRDefault="006D778D" w:rsidP="006D778D">
      <w:pPr>
        <w:ind w:firstLine="567"/>
        <w:jc w:val="center"/>
        <w:rPr>
          <w:rFonts w:ascii="Arial" w:eastAsiaTheme="minorHAnsi" w:hAnsi="Arial" w:cs="Arial"/>
          <w:b/>
          <w:lang w:eastAsia="en-US"/>
        </w:rPr>
      </w:pPr>
    </w:p>
    <w:p w:rsidR="006D778D" w:rsidRPr="006D778D" w:rsidRDefault="006D778D" w:rsidP="006D778D">
      <w:pPr>
        <w:ind w:firstLine="567"/>
        <w:jc w:val="both"/>
        <w:rPr>
          <w:rFonts w:ascii="Arial" w:hAnsi="Arial" w:cs="Arial"/>
        </w:rPr>
      </w:pPr>
      <w:r w:rsidRPr="006D778D">
        <w:rPr>
          <w:rFonts w:ascii="Arial" w:hAnsi="Arial" w:cs="Arial"/>
        </w:rPr>
        <w:t>Доходы, поступающие</w:t>
      </w:r>
      <w:r w:rsidRPr="006D778D">
        <w:rPr>
          <w:rFonts w:ascii="Arial" w:eastAsiaTheme="minorHAnsi" w:hAnsi="Arial" w:cs="Arial"/>
          <w:lang w:eastAsia="en-US"/>
        </w:rPr>
        <w:t xml:space="preserve"> от оказания платных услуг и компенсации затрат</w:t>
      </w:r>
      <w:r w:rsidRPr="006D778D">
        <w:rPr>
          <w:rFonts w:ascii="Arial" w:hAnsi="Arial" w:cs="Arial"/>
        </w:rPr>
        <w:t xml:space="preserve">, предусмотрены на уровне оценки 2023 </w:t>
      </w:r>
      <w:r w:rsidRPr="006D778D">
        <w:rPr>
          <w:rFonts w:ascii="Arial" w:eastAsiaTheme="minorHAnsi" w:hAnsi="Arial" w:cs="Arial"/>
          <w:lang w:eastAsia="en-US"/>
        </w:rPr>
        <w:t xml:space="preserve">с учетом роста платежей на среднегодовой индекс потребительских цен ежегодно </w:t>
      </w:r>
      <w:r w:rsidRPr="006D778D">
        <w:rPr>
          <w:rFonts w:ascii="Arial" w:hAnsi="Arial" w:cs="Arial"/>
        </w:rPr>
        <w:t>в сумме 0,1 тыс. рублей на 2024 год, в сумме 0,1 тыс. рублей на 2025 год, в сумме 0,1 тыс. рублей на 2026 год.</w:t>
      </w:r>
    </w:p>
    <w:p w:rsidR="006D778D" w:rsidRPr="006D778D" w:rsidRDefault="006D778D" w:rsidP="006D778D">
      <w:pPr>
        <w:ind w:hanging="76"/>
        <w:jc w:val="center"/>
        <w:rPr>
          <w:rFonts w:ascii="Arial" w:hAnsi="Arial" w:cs="Arial"/>
          <w:b/>
        </w:rPr>
      </w:pPr>
    </w:p>
    <w:p w:rsidR="006D778D" w:rsidRPr="006D778D" w:rsidRDefault="006D778D" w:rsidP="006D778D">
      <w:pPr>
        <w:ind w:hanging="76"/>
        <w:jc w:val="center"/>
        <w:rPr>
          <w:rFonts w:ascii="Arial" w:hAnsi="Arial" w:cs="Arial"/>
          <w:b/>
        </w:rPr>
      </w:pPr>
      <w:r w:rsidRPr="006D778D">
        <w:rPr>
          <w:rFonts w:ascii="Arial" w:hAnsi="Arial" w:cs="Arial"/>
          <w:b/>
        </w:rPr>
        <w:t>Штрафы, санкции, возмещение ущерба</w:t>
      </w:r>
    </w:p>
    <w:p w:rsidR="006D778D" w:rsidRPr="006D778D" w:rsidRDefault="006D778D" w:rsidP="006D778D">
      <w:pPr>
        <w:ind w:hanging="76"/>
        <w:jc w:val="center"/>
        <w:rPr>
          <w:rFonts w:ascii="Arial" w:hAnsi="Arial" w:cs="Arial"/>
          <w:b/>
        </w:rPr>
      </w:pPr>
    </w:p>
    <w:p w:rsidR="006D778D" w:rsidRPr="006D778D" w:rsidRDefault="00C6770E" w:rsidP="006D778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2024 год </w:t>
      </w:r>
      <w:r w:rsidR="006D778D" w:rsidRPr="006D778D">
        <w:rPr>
          <w:rFonts w:ascii="Arial" w:hAnsi="Arial" w:cs="Arial"/>
        </w:rPr>
        <w:t>и плановый период 2025-2026 годов доходы, поступающие в виде штрафных санкций, предусмотрены на уровне оценки 2023 уменьшенной на суммы поступивших денежных взысканий, налагаемых в возмещение ущерба, причиненного в результате незаконного или нецелевого  использования бюджетных средств, а также на крупные платежи, носящие разовый характер. Запланировано  в сумме 10,0 тыс. рублей на каждый год.</w:t>
      </w:r>
    </w:p>
    <w:p w:rsidR="006D778D" w:rsidRPr="006D778D" w:rsidRDefault="006D778D" w:rsidP="006D778D">
      <w:pPr>
        <w:ind w:hanging="76"/>
        <w:jc w:val="center"/>
        <w:rPr>
          <w:rFonts w:ascii="Arial" w:hAnsi="Arial" w:cs="Arial"/>
          <w:b/>
          <w:highlight w:val="yellow"/>
        </w:rPr>
      </w:pPr>
    </w:p>
    <w:p w:rsidR="006D778D" w:rsidRPr="006D778D" w:rsidRDefault="006D778D" w:rsidP="006D778D">
      <w:pPr>
        <w:ind w:hanging="76"/>
        <w:jc w:val="center"/>
        <w:rPr>
          <w:rFonts w:ascii="Arial" w:hAnsi="Arial" w:cs="Arial"/>
          <w:b/>
        </w:rPr>
      </w:pPr>
      <w:r w:rsidRPr="006D778D">
        <w:rPr>
          <w:rFonts w:ascii="Arial" w:hAnsi="Arial" w:cs="Arial"/>
          <w:b/>
        </w:rPr>
        <w:t>Безвозмездные поступления</w:t>
      </w:r>
    </w:p>
    <w:p w:rsidR="006D778D" w:rsidRPr="006D778D" w:rsidRDefault="006D778D" w:rsidP="006D778D">
      <w:pPr>
        <w:ind w:hanging="76"/>
        <w:jc w:val="both"/>
        <w:rPr>
          <w:rFonts w:ascii="Arial" w:hAnsi="Arial" w:cs="Arial"/>
          <w:b/>
        </w:rPr>
      </w:pPr>
    </w:p>
    <w:p w:rsidR="006D778D" w:rsidRPr="006D778D" w:rsidRDefault="006D778D" w:rsidP="006D778D">
      <w:pPr>
        <w:ind w:firstLine="567"/>
        <w:jc w:val="both"/>
        <w:rPr>
          <w:rFonts w:ascii="Arial" w:hAnsi="Arial" w:cs="Arial"/>
        </w:rPr>
      </w:pPr>
      <w:r w:rsidRPr="006D778D">
        <w:rPr>
          <w:rFonts w:ascii="Arial" w:eastAsiaTheme="minorHAnsi" w:hAnsi="Arial" w:cs="Arial"/>
          <w:lang w:eastAsia="en-US"/>
        </w:rPr>
        <w:t>Безвозмездные поступления на 2024 год прогнозируются в сумме 8 822,3 тыс.  рублей</w:t>
      </w:r>
      <w:r w:rsidRPr="006D778D">
        <w:rPr>
          <w:rFonts w:ascii="Arial" w:hAnsi="Arial" w:cs="Arial"/>
        </w:rPr>
        <w:t>.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В 2024 году по сравнению с оценкой на 2023 год прогнозируется снижение поступлений на сумму 152 602,0 тыс.  рублей. В 2023 году из краевого бюджета были выделены прямые субсидии на сумму 153 766,9 тыс. рублей, в том числе на переселение граждан из аварийного жилищного фонда на сумму 68 023,0 тыс. рублей. Значительное распределение объема межбюджетных трансфертов будет произведено в течение 2024 финансового года.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Безвозмездных поступлений планируются в сумме 8 611,2 тыс.  рублей на 2025 и 8 647,4 тыс.  рублей 2026 год.</w:t>
      </w:r>
    </w:p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6D778D" w:rsidRPr="006D778D" w:rsidRDefault="006D778D" w:rsidP="006D778D">
      <w:pPr>
        <w:keepNext/>
        <w:keepLines/>
        <w:spacing w:before="200" w:line="276" w:lineRule="auto"/>
        <w:jc w:val="center"/>
        <w:outlineLvl w:val="2"/>
        <w:rPr>
          <w:rFonts w:ascii="Arial" w:eastAsiaTheme="majorEastAsia" w:hAnsi="Arial" w:cs="Arial"/>
          <w:b/>
          <w:bCs/>
          <w:highlight w:val="yellow"/>
          <w:lang w:eastAsia="en-US"/>
        </w:rPr>
      </w:pPr>
      <w:bookmarkStart w:id="11" w:name="_Toc116999864"/>
    </w:p>
    <w:p w:rsidR="006D778D" w:rsidRPr="006D778D" w:rsidRDefault="006D778D" w:rsidP="006D778D">
      <w:pPr>
        <w:keepNext/>
        <w:keepLines/>
        <w:jc w:val="center"/>
        <w:outlineLvl w:val="2"/>
        <w:rPr>
          <w:rFonts w:ascii="Arial" w:eastAsiaTheme="majorEastAsia" w:hAnsi="Arial" w:cs="Arial"/>
          <w:b/>
          <w:bCs/>
          <w:lang w:eastAsia="en-US"/>
        </w:rPr>
      </w:pPr>
      <w:r w:rsidRPr="006D778D">
        <w:rPr>
          <w:rFonts w:ascii="Arial" w:eastAsiaTheme="majorEastAsia" w:hAnsi="Arial" w:cs="Arial"/>
          <w:b/>
          <w:bCs/>
          <w:lang w:eastAsia="en-US"/>
        </w:rPr>
        <w:t>Налоговые расходы</w:t>
      </w:r>
      <w:bookmarkEnd w:id="11"/>
    </w:p>
    <w:p w:rsidR="006D778D" w:rsidRPr="006D778D" w:rsidRDefault="006D778D" w:rsidP="006D778D">
      <w:pPr>
        <w:rPr>
          <w:rFonts w:ascii="Arial" w:eastAsiaTheme="minorHAnsi" w:hAnsi="Arial" w:cs="Arial"/>
          <w:lang w:eastAsia="en-US"/>
        </w:rPr>
      </w:pPr>
    </w:p>
    <w:p w:rsidR="006D778D" w:rsidRPr="006D778D" w:rsidRDefault="006D778D" w:rsidP="006D778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Динамика налоговых расходов бюджета Абалаковского сельсовета за 2020-2026 годы  приведена ниже в таблице 3:</w:t>
      </w:r>
    </w:p>
    <w:p w:rsidR="006D778D" w:rsidRPr="006D778D" w:rsidRDefault="006D778D" w:rsidP="006D778D">
      <w:pPr>
        <w:ind w:firstLine="709"/>
        <w:jc w:val="right"/>
        <w:rPr>
          <w:rFonts w:ascii="Arial" w:eastAsiaTheme="minorHAnsi" w:hAnsi="Arial" w:cs="Arial"/>
          <w:lang w:eastAsia="en-US"/>
        </w:rPr>
      </w:pPr>
      <w:r w:rsidRPr="006D778D">
        <w:rPr>
          <w:rFonts w:ascii="Arial" w:eastAsiaTheme="minorHAnsi" w:hAnsi="Arial" w:cs="Arial"/>
          <w:lang w:eastAsia="en-US"/>
        </w:rPr>
        <w:t>Таблица 3 (тыс. рублей)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450"/>
        <w:gridCol w:w="992"/>
        <w:gridCol w:w="992"/>
        <w:gridCol w:w="1005"/>
        <w:gridCol w:w="1077"/>
        <w:gridCol w:w="1077"/>
        <w:gridCol w:w="1077"/>
        <w:gridCol w:w="1077"/>
      </w:tblGrid>
      <w:tr w:rsidR="006D778D" w:rsidRPr="006D778D" w:rsidTr="0070245C">
        <w:trPr>
          <w:trHeight w:val="205"/>
          <w:tblHeader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8D" w:rsidRPr="006D778D" w:rsidRDefault="006D778D" w:rsidP="006D778D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Наименование налога, целевая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2021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2022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2025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2026</w:t>
            </w:r>
          </w:p>
        </w:tc>
      </w:tr>
      <w:tr w:rsidR="006D778D" w:rsidRPr="006D778D" w:rsidTr="0070245C">
        <w:trPr>
          <w:trHeight w:val="57"/>
          <w:tblHeader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8D" w:rsidRPr="006D778D" w:rsidRDefault="006D778D" w:rsidP="006D778D">
            <w:pPr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факт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оценка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прогноз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прогноз</w:t>
            </w:r>
          </w:p>
        </w:tc>
      </w:tr>
      <w:tr w:rsidR="006D778D" w:rsidRPr="006D778D" w:rsidTr="0070245C">
        <w:trPr>
          <w:trHeight w:val="733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78D" w:rsidRPr="006D778D" w:rsidRDefault="006D778D" w:rsidP="006D778D">
            <w:pPr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0</w:t>
            </w:r>
          </w:p>
        </w:tc>
      </w:tr>
      <w:tr w:rsidR="006D778D" w:rsidRPr="006D778D" w:rsidTr="0070245C">
        <w:trPr>
          <w:trHeight w:val="20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78D" w:rsidRPr="006D778D" w:rsidRDefault="006D778D" w:rsidP="006D778D">
            <w:pPr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 xml:space="preserve">в </w:t>
            </w:r>
            <w:proofErr w:type="spellStart"/>
            <w:r w:rsidRPr="006D778D">
              <w:rPr>
                <w:rFonts w:ascii="Arial" w:eastAsiaTheme="minorHAnsi" w:hAnsi="Arial" w:cs="Arial"/>
                <w:lang w:eastAsia="en-US"/>
              </w:rPr>
              <w:t>т.ч</w:t>
            </w:r>
            <w:proofErr w:type="gramStart"/>
            <w:r w:rsidRPr="006D778D">
              <w:rPr>
                <w:rFonts w:ascii="Arial" w:eastAsiaTheme="minorHAnsi" w:hAnsi="Arial" w:cs="Arial"/>
                <w:lang w:eastAsia="en-US"/>
              </w:rPr>
              <w:t>.с</w:t>
            </w:r>
            <w:proofErr w:type="gramEnd"/>
            <w:r w:rsidRPr="006D778D">
              <w:rPr>
                <w:rFonts w:ascii="Arial" w:eastAsiaTheme="minorHAnsi" w:hAnsi="Arial" w:cs="Arial"/>
                <w:lang w:eastAsia="en-US"/>
              </w:rPr>
              <w:t>оциальные</w:t>
            </w:r>
            <w:proofErr w:type="spellEnd"/>
            <w:r w:rsidRPr="006D778D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</w:tr>
      <w:tr w:rsidR="006D778D" w:rsidRPr="006D778D" w:rsidTr="0070245C">
        <w:trPr>
          <w:trHeight w:val="20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78D" w:rsidRPr="006D778D" w:rsidRDefault="006D778D" w:rsidP="006D778D">
            <w:pPr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159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176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176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176</w:t>
            </w:r>
          </w:p>
        </w:tc>
      </w:tr>
      <w:tr w:rsidR="006D778D" w:rsidRPr="006D778D" w:rsidTr="0070245C">
        <w:trPr>
          <w:trHeight w:val="20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78D" w:rsidRPr="006D778D" w:rsidRDefault="006D778D" w:rsidP="006D778D">
            <w:pPr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 xml:space="preserve">в </w:t>
            </w:r>
            <w:proofErr w:type="spellStart"/>
            <w:r w:rsidRPr="006D778D">
              <w:rPr>
                <w:rFonts w:ascii="Arial" w:eastAsiaTheme="minorHAnsi" w:hAnsi="Arial" w:cs="Arial"/>
                <w:lang w:eastAsia="en-US"/>
              </w:rPr>
              <w:t>т.ч</w:t>
            </w:r>
            <w:proofErr w:type="gramStart"/>
            <w:r w:rsidRPr="006D778D">
              <w:rPr>
                <w:rFonts w:ascii="Arial" w:eastAsiaTheme="minorHAnsi" w:hAnsi="Arial" w:cs="Arial"/>
                <w:lang w:eastAsia="en-US"/>
              </w:rPr>
              <w:t>.с</w:t>
            </w:r>
            <w:proofErr w:type="gramEnd"/>
            <w:r w:rsidRPr="006D778D">
              <w:rPr>
                <w:rFonts w:ascii="Arial" w:eastAsiaTheme="minorHAnsi" w:hAnsi="Arial" w:cs="Arial"/>
                <w:lang w:eastAsia="en-US"/>
              </w:rPr>
              <w:t>оциальные</w:t>
            </w:r>
            <w:proofErr w:type="spellEnd"/>
            <w:r w:rsidRPr="006D778D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159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176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176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176</w:t>
            </w:r>
          </w:p>
        </w:tc>
      </w:tr>
      <w:tr w:rsidR="006D778D" w:rsidRPr="006D778D" w:rsidTr="0070245C">
        <w:trPr>
          <w:trHeight w:val="20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78D" w:rsidRPr="006D778D" w:rsidRDefault="006D778D" w:rsidP="006D778D">
            <w:pPr>
              <w:spacing w:after="200" w:line="276" w:lineRule="auto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Земельный налог с 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</w:tr>
      <w:tr w:rsidR="006D778D" w:rsidRPr="006D778D" w:rsidTr="0070245C">
        <w:trPr>
          <w:trHeight w:val="20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dotted" w:sz="4" w:space="0" w:color="404040"/>
              <w:right w:val="single" w:sz="4" w:space="0" w:color="auto"/>
            </w:tcBorders>
            <w:shd w:val="clear" w:color="auto" w:fill="auto"/>
            <w:vAlign w:val="bottom"/>
          </w:tcPr>
          <w:p w:rsidR="006D778D" w:rsidRPr="006D778D" w:rsidRDefault="006D778D" w:rsidP="006D778D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 xml:space="preserve">в </w:t>
            </w:r>
            <w:proofErr w:type="spellStart"/>
            <w:r w:rsidRPr="006D778D">
              <w:rPr>
                <w:rFonts w:ascii="Arial" w:eastAsiaTheme="minorHAnsi" w:hAnsi="Arial" w:cs="Arial"/>
                <w:lang w:eastAsia="en-US"/>
              </w:rPr>
              <w:t>т.ч</w:t>
            </w:r>
            <w:proofErr w:type="gramStart"/>
            <w:r w:rsidRPr="006D778D">
              <w:rPr>
                <w:rFonts w:ascii="Arial" w:eastAsiaTheme="minorHAnsi" w:hAnsi="Arial" w:cs="Arial"/>
                <w:lang w:eastAsia="en-US"/>
              </w:rPr>
              <w:t>.с</w:t>
            </w:r>
            <w:proofErr w:type="gramEnd"/>
            <w:r w:rsidRPr="006D778D">
              <w:rPr>
                <w:rFonts w:ascii="Arial" w:eastAsiaTheme="minorHAnsi" w:hAnsi="Arial" w:cs="Arial"/>
                <w:lang w:eastAsia="en-US"/>
              </w:rPr>
              <w:t>оциальные</w:t>
            </w:r>
            <w:proofErr w:type="spellEnd"/>
            <w:r w:rsidRPr="006D778D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dotted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dotted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dotted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</w:tr>
      <w:tr w:rsidR="006D778D" w:rsidRPr="006D778D" w:rsidTr="0070245C">
        <w:trPr>
          <w:trHeight w:val="47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78D" w:rsidRPr="006D778D" w:rsidRDefault="006D778D" w:rsidP="006D778D">
            <w:pPr>
              <w:spacing w:after="200" w:line="276" w:lineRule="auto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Итого льготы, предоставленные нормативно-правовыми актами Абалаковского сельского Совета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172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185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163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163</w:t>
            </w:r>
          </w:p>
        </w:tc>
      </w:tr>
      <w:tr w:rsidR="006D778D" w:rsidRPr="006D778D" w:rsidTr="0070245C">
        <w:trPr>
          <w:trHeight w:val="20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78D" w:rsidRPr="006D778D" w:rsidRDefault="006D778D" w:rsidP="006D778D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 xml:space="preserve">в </w:t>
            </w:r>
            <w:proofErr w:type="spellStart"/>
            <w:r w:rsidRPr="006D778D">
              <w:rPr>
                <w:rFonts w:ascii="Arial" w:eastAsiaTheme="minorHAnsi" w:hAnsi="Arial" w:cs="Arial"/>
                <w:lang w:eastAsia="en-US"/>
              </w:rPr>
              <w:t>т.ч</w:t>
            </w:r>
            <w:proofErr w:type="gramStart"/>
            <w:r w:rsidRPr="006D778D">
              <w:rPr>
                <w:rFonts w:ascii="Arial" w:eastAsiaTheme="minorHAnsi" w:hAnsi="Arial" w:cs="Arial"/>
                <w:lang w:eastAsia="en-US"/>
              </w:rPr>
              <w:t>.с</w:t>
            </w:r>
            <w:proofErr w:type="gramEnd"/>
            <w:r w:rsidRPr="006D778D">
              <w:rPr>
                <w:rFonts w:ascii="Arial" w:eastAsiaTheme="minorHAnsi" w:hAnsi="Arial" w:cs="Arial"/>
                <w:lang w:eastAsia="en-US"/>
              </w:rPr>
              <w:t>оциальные</w:t>
            </w:r>
            <w:proofErr w:type="spellEnd"/>
            <w:r w:rsidRPr="006D778D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D778D">
              <w:rPr>
                <w:rFonts w:ascii="Arial" w:eastAsiaTheme="minorHAnsi" w:hAnsi="Arial" w:cs="Arial"/>
                <w:lang w:eastAsia="en-US"/>
              </w:rPr>
              <w:t>172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185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185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8D" w:rsidRPr="006D778D" w:rsidRDefault="006D778D" w:rsidP="006D778D">
            <w:pPr>
              <w:spacing w:after="200" w:line="276" w:lineRule="auto"/>
              <w:ind w:firstLine="21"/>
              <w:jc w:val="right"/>
              <w:rPr>
                <w:rFonts w:ascii="Arial" w:eastAsiaTheme="minorHAnsi" w:hAnsi="Arial" w:cs="Arial"/>
                <w:bCs/>
                <w:lang w:eastAsia="en-US"/>
              </w:rPr>
            </w:pPr>
            <w:r w:rsidRPr="006D778D">
              <w:rPr>
                <w:rFonts w:ascii="Arial" w:eastAsiaTheme="minorHAnsi" w:hAnsi="Arial" w:cs="Arial"/>
                <w:bCs/>
                <w:lang w:eastAsia="en-US"/>
              </w:rPr>
              <w:t>185</w:t>
            </w:r>
          </w:p>
        </w:tc>
      </w:tr>
    </w:tbl>
    <w:p w:rsidR="006D778D" w:rsidRPr="006D778D" w:rsidRDefault="006D778D" w:rsidP="006D778D">
      <w:pPr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C040C0" w:rsidRDefault="00C040C0" w:rsidP="00DA5CEC">
      <w:pPr>
        <w:jc w:val="center"/>
        <w:outlineLvl w:val="0"/>
        <w:rPr>
          <w:rFonts w:ascii="Arial" w:hAnsi="Arial" w:cs="Arial"/>
          <w:b/>
        </w:rPr>
      </w:pPr>
    </w:p>
    <w:sectPr w:rsidR="00C040C0" w:rsidSect="0076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B090C63"/>
    <w:multiLevelType w:val="hybridMultilevel"/>
    <w:tmpl w:val="E4EA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45F8"/>
    <w:multiLevelType w:val="hybridMultilevel"/>
    <w:tmpl w:val="BC56AEF0"/>
    <w:lvl w:ilvl="0" w:tplc="252EE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7167AB"/>
    <w:multiLevelType w:val="hybridMultilevel"/>
    <w:tmpl w:val="F3E63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D61FA3"/>
    <w:multiLevelType w:val="multilevel"/>
    <w:tmpl w:val="A7F0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162D"/>
    <w:rsid w:val="0000081F"/>
    <w:rsid w:val="00012E2E"/>
    <w:rsid w:val="00017302"/>
    <w:rsid w:val="00034A4F"/>
    <w:rsid w:val="00043F66"/>
    <w:rsid w:val="00050543"/>
    <w:rsid w:val="000540DB"/>
    <w:rsid w:val="000548A9"/>
    <w:rsid w:val="000574EE"/>
    <w:rsid w:val="00060629"/>
    <w:rsid w:val="00063318"/>
    <w:rsid w:val="000776A2"/>
    <w:rsid w:val="00085187"/>
    <w:rsid w:val="00085FFE"/>
    <w:rsid w:val="00093390"/>
    <w:rsid w:val="000975EE"/>
    <w:rsid w:val="000A4123"/>
    <w:rsid w:val="000B11F4"/>
    <w:rsid w:val="000B77B7"/>
    <w:rsid w:val="000C0583"/>
    <w:rsid w:val="000C2496"/>
    <w:rsid w:val="000C5347"/>
    <w:rsid w:val="000D1019"/>
    <w:rsid w:val="000D4ADF"/>
    <w:rsid w:val="000D4CF7"/>
    <w:rsid w:val="000F04C3"/>
    <w:rsid w:val="000F2CEB"/>
    <w:rsid w:val="001019BB"/>
    <w:rsid w:val="00113146"/>
    <w:rsid w:val="001150CF"/>
    <w:rsid w:val="00116680"/>
    <w:rsid w:val="00121D01"/>
    <w:rsid w:val="00136C30"/>
    <w:rsid w:val="00140343"/>
    <w:rsid w:val="00141B09"/>
    <w:rsid w:val="00142B7C"/>
    <w:rsid w:val="0016520A"/>
    <w:rsid w:val="00166AD6"/>
    <w:rsid w:val="00170599"/>
    <w:rsid w:val="00184133"/>
    <w:rsid w:val="001855D7"/>
    <w:rsid w:val="00187BE5"/>
    <w:rsid w:val="001956A3"/>
    <w:rsid w:val="00195B20"/>
    <w:rsid w:val="001A16AA"/>
    <w:rsid w:val="001A6F71"/>
    <w:rsid w:val="001B3757"/>
    <w:rsid w:val="001B7E42"/>
    <w:rsid w:val="001C0268"/>
    <w:rsid w:val="001C105D"/>
    <w:rsid w:val="001D780E"/>
    <w:rsid w:val="001F1B55"/>
    <w:rsid w:val="00200CDB"/>
    <w:rsid w:val="00204472"/>
    <w:rsid w:val="002118AA"/>
    <w:rsid w:val="0021353B"/>
    <w:rsid w:val="002165B3"/>
    <w:rsid w:val="00216645"/>
    <w:rsid w:val="002407FB"/>
    <w:rsid w:val="002424ED"/>
    <w:rsid w:val="00245C94"/>
    <w:rsid w:val="00251F57"/>
    <w:rsid w:val="0026006A"/>
    <w:rsid w:val="00266489"/>
    <w:rsid w:val="00271771"/>
    <w:rsid w:val="002719F4"/>
    <w:rsid w:val="00280725"/>
    <w:rsid w:val="002838DF"/>
    <w:rsid w:val="00285252"/>
    <w:rsid w:val="002855D5"/>
    <w:rsid w:val="002A162D"/>
    <w:rsid w:val="002B16D7"/>
    <w:rsid w:val="002B189F"/>
    <w:rsid w:val="002B2372"/>
    <w:rsid w:val="002B2B61"/>
    <w:rsid w:val="002B5FA8"/>
    <w:rsid w:val="002C17E7"/>
    <w:rsid w:val="002C1E71"/>
    <w:rsid w:val="002D7CC1"/>
    <w:rsid w:val="002E64FF"/>
    <w:rsid w:val="002F0B08"/>
    <w:rsid w:val="00303150"/>
    <w:rsid w:val="0031437F"/>
    <w:rsid w:val="0031745B"/>
    <w:rsid w:val="00340509"/>
    <w:rsid w:val="0035065E"/>
    <w:rsid w:val="0035721E"/>
    <w:rsid w:val="00364643"/>
    <w:rsid w:val="003B73AA"/>
    <w:rsid w:val="003C1C64"/>
    <w:rsid w:val="003C4773"/>
    <w:rsid w:val="003C63FD"/>
    <w:rsid w:val="003D1AFA"/>
    <w:rsid w:val="003D4D9A"/>
    <w:rsid w:val="003E19C1"/>
    <w:rsid w:val="003E2BDA"/>
    <w:rsid w:val="003F23EC"/>
    <w:rsid w:val="003F6A4F"/>
    <w:rsid w:val="0040020F"/>
    <w:rsid w:val="00406804"/>
    <w:rsid w:val="00426BD2"/>
    <w:rsid w:val="00431BCF"/>
    <w:rsid w:val="00434ACB"/>
    <w:rsid w:val="00435150"/>
    <w:rsid w:val="00441EBC"/>
    <w:rsid w:val="00444CCE"/>
    <w:rsid w:val="00444D8E"/>
    <w:rsid w:val="004671F6"/>
    <w:rsid w:val="0046728A"/>
    <w:rsid w:val="00470C80"/>
    <w:rsid w:val="004A3620"/>
    <w:rsid w:val="004A3797"/>
    <w:rsid w:val="004A615C"/>
    <w:rsid w:val="004D579B"/>
    <w:rsid w:val="004D7E2E"/>
    <w:rsid w:val="004E27C0"/>
    <w:rsid w:val="004E61C1"/>
    <w:rsid w:val="004E766C"/>
    <w:rsid w:val="004F60C3"/>
    <w:rsid w:val="004F7357"/>
    <w:rsid w:val="0050013C"/>
    <w:rsid w:val="00502904"/>
    <w:rsid w:val="005031FD"/>
    <w:rsid w:val="00513E74"/>
    <w:rsid w:val="005159DD"/>
    <w:rsid w:val="00537455"/>
    <w:rsid w:val="00537EC5"/>
    <w:rsid w:val="00551544"/>
    <w:rsid w:val="00564DCB"/>
    <w:rsid w:val="005716AF"/>
    <w:rsid w:val="00586816"/>
    <w:rsid w:val="005B0095"/>
    <w:rsid w:val="005B1127"/>
    <w:rsid w:val="005B2834"/>
    <w:rsid w:val="005D0914"/>
    <w:rsid w:val="005D0AD6"/>
    <w:rsid w:val="005E0D73"/>
    <w:rsid w:val="005E159B"/>
    <w:rsid w:val="005E6BF5"/>
    <w:rsid w:val="005F0C49"/>
    <w:rsid w:val="0061524F"/>
    <w:rsid w:val="00621CC4"/>
    <w:rsid w:val="006778BE"/>
    <w:rsid w:val="00683B0C"/>
    <w:rsid w:val="00685157"/>
    <w:rsid w:val="0068559A"/>
    <w:rsid w:val="006863F7"/>
    <w:rsid w:val="006932A9"/>
    <w:rsid w:val="006A3D6B"/>
    <w:rsid w:val="006A5836"/>
    <w:rsid w:val="006A5D50"/>
    <w:rsid w:val="006D4EFD"/>
    <w:rsid w:val="006D778D"/>
    <w:rsid w:val="0070245C"/>
    <w:rsid w:val="007103F3"/>
    <w:rsid w:val="00716857"/>
    <w:rsid w:val="0072262B"/>
    <w:rsid w:val="00723A44"/>
    <w:rsid w:val="00741F52"/>
    <w:rsid w:val="0074681D"/>
    <w:rsid w:val="007507D2"/>
    <w:rsid w:val="00750C2F"/>
    <w:rsid w:val="0075374B"/>
    <w:rsid w:val="007603BE"/>
    <w:rsid w:val="00763180"/>
    <w:rsid w:val="00764E4D"/>
    <w:rsid w:val="007724BF"/>
    <w:rsid w:val="007C214F"/>
    <w:rsid w:val="007C5E4B"/>
    <w:rsid w:val="007D4172"/>
    <w:rsid w:val="007D5000"/>
    <w:rsid w:val="0080150D"/>
    <w:rsid w:val="0082023A"/>
    <w:rsid w:val="00822247"/>
    <w:rsid w:val="008262EE"/>
    <w:rsid w:val="00831050"/>
    <w:rsid w:val="0083385B"/>
    <w:rsid w:val="0085443F"/>
    <w:rsid w:val="00855AC7"/>
    <w:rsid w:val="00855B8D"/>
    <w:rsid w:val="0087536F"/>
    <w:rsid w:val="00883A56"/>
    <w:rsid w:val="008971D3"/>
    <w:rsid w:val="008A0C79"/>
    <w:rsid w:val="008A38D7"/>
    <w:rsid w:val="008A417F"/>
    <w:rsid w:val="008C024B"/>
    <w:rsid w:val="008F0C65"/>
    <w:rsid w:val="008F3DA5"/>
    <w:rsid w:val="00910385"/>
    <w:rsid w:val="00916285"/>
    <w:rsid w:val="009169F4"/>
    <w:rsid w:val="00927DBB"/>
    <w:rsid w:val="0093158B"/>
    <w:rsid w:val="00951D07"/>
    <w:rsid w:val="009563CA"/>
    <w:rsid w:val="00957824"/>
    <w:rsid w:val="00982C21"/>
    <w:rsid w:val="00992815"/>
    <w:rsid w:val="00992D21"/>
    <w:rsid w:val="00996003"/>
    <w:rsid w:val="009A3196"/>
    <w:rsid w:val="009B4432"/>
    <w:rsid w:val="009B5845"/>
    <w:rsid w:val="009C1680"/>
    <w:rsid w:val="009D61BD"/>
    <w:rsid w:val="009D68BA"/>
    <w:rsid w:val="00A00D1B"/>
    <w:rsid w:val="00A11E17"/>
    <w:rsid w:val="00A1246B"/>
    <w:rsid w:val="00A13794"/>
    <w:rsid w:val="00A14467"/>
    <w:rsid w:val="00A24889"/>
    <w:rsid w:val="00A3232F"/>
    <w:rsid w:val="00A459E7"/>
    <w:rsid w:val="00A5721B"/>
    <w:rsid w:val="00A67133"/>
    <w:rsid w:val="00A90C16"/>
    <w:rsid w:val="00A968EB"/>
    <w:rsid w:val="00AA4121"/>
    <w:rsid w:val="00AC622C"/>
    <w:rsid w:val="00AD5ADB"/>
    <w:rsid w:val="00AE3AF9"/>
    <w:rsid w:val="00AF145D"/>
    <w:rsid w:val="00AF16F8"/>
    <w:rsid w:val="00B0456B"/>
    <w:rsid w:val="00B072FC"/>
    <w:rsid w:val="00B13168"/>
    <w:rsid w:val="00B159E8"/>
    <w:rsid w:val="00B16592"/>
    <w:rsid w:val="00B17A0B"/>
    <w:rsid w:val="00B27511"/>
    <w:rsid w:val="00B277D2"/>
    <w:rsid w:val="00B300D8"/>
    <w:rsid w:val="00B61A7D"/>
    <w:rsid w:val="00B65CE8"/>
    <w:rsid w:val="00B7124D"/>
    <w:rsid w:val="00B84F56"/>
    <w:rsid w:val="00B958C6"/>
    <w:rsid w:val="00B9594C"/>
    <w:rsid w:val="00BA610E"/>
    <w:rsid w:val="00BC75F3"/>
    <w:rsid w:val="00BD7553"/>
    <w:rsid w:val="00BE19C3"/>
    <w:rsid w:val="00BF6780"/>
    <w:rsid w:val="00C040C0"/>
    <w:rsid w:val="00C1151A"/>
    <w:rsid w:val="00C13423"/>
    <w:rsid w:val="00C21CE2"/>
    <w:rsid w:val="00C222ED"/>
    <w:rsid w:val="00C54B78"/>
    <w:rsid w:val="00C6169E"/>
    <w:rsid w:val="00C6770E"/>
    <w:rsid w:val="00C74571"/>
    <w:rsid w:val="00C75206"/>
    <w:rsid w:val="00C87C5F"/>
    <w:rsid w:val="00CA4C7F"/>
    <w:rsid w:val="00CB0854"/>
    <w:rsid w:val="00CB2E96"/>
    <w:rsid w:val="00CC7275"/>
    <w:rsid w:val="00CD61F9"/>
    <w:rsid w:val="00CD677D"/>
    <w:rsid w:val="00D21ECA"/>
    <w:rsid w:val="00D4382A"/>
    <w:rsid w:val="00D45A71"/>
    <w:rsid w:val="00D54B9D"/>
    <w:rsid w:val="00D70328"/>
    <w:rsid w:val="00D714B0"/>
    <w:rsid w:val="00D7198A"/>
    <w:rsid w:val="00D8085E"/>
    <w:rsid w:val="00D84328"/>
    <w:rsid w:val="00D91F6C"/>
    <w:rsid w:val="00DA5639"/>
    <w:rsid w:val="00DA5CEC"/>
    <w:rsid w:val="00DB0A56"/>
    <w:rsid w:val="00DC01A3"/>
    <w:rsid w:val="00DC6E71"/>
    <w:rsid w:val="00DF0086"/>
    <w:rsid w:val="00DF0908"/>
    <w:rsid w:val="00DF0BFE"/>
    <w:rsid w:val="00E0373F"/>
    <w:rsid w:val="00E13EC4"/>
    <w:rsid w:val="00E155C7"/>
    <w:rsid w:val="00E22BB4"/>
    <w:rsid w:val="00E33737"/>
    <w:rsid w:val="00E35CD7"/>
    <w:rsid w:val="00E500B4"/>
    <w:rsid w:val="00E5051F"/>
    <w:rsid w:val="00E55A3C"/>
    <w:rsid w:val="00E63A36"/>
    <w:rsid w:val="00E643D0"/>
    <w:rsid w:val="00E65B35"/>
    <w:rsid w:val="00E667DF"/>
    <w:rsid w:val="00E71767"/>
    <w:rsid w:val="00E71B8B"/>
    <w:rsid w:val="00E72999"/>
    <w:rsid w:val="00E80DA4"/>
    <w:rsid w:val="00E9738A"/>
    <w:rsid w:val="00EA1E97"/>
    <w:rsid w:val="00EA4110"/>
    <w:rsid w:val="00EA4EA6"/>
    <w:rsid w:val="00EA5CD6"/>
    <w:rsid w:val="00EC0369"/>
    <w:rsid w:val="00EC1E69"/>
    <w:rsid w:val="00EC25D8"/>
    <w:rsid w:val="00EC6DBB"/>
    <w:rsid w:val="00ED3E58"/>
    <w:rsid w:val="00ED69C3"/>
    <w:rsid w:val="00EF4916"/>
    <w:rsid w:val="00F02F10"/>
    <w:rsid w:val="00F047F5"/>
    <w:rsid w:val="00F13C8F"/>
    <w:rsid w:val="00F17571"/>
    <w:rsid w:val="00F453D5"/>
    <w:rsid w:val="00F50880"/>
    <w:rsid w:val="00F510E3"/>
    <w:rsid w:val="00F653D4"/>
    <w:rsid w:val="00F81946"/>
    <w:rsid w:val="00F8273A"/>
    <w:rsid w:val="00F94A99"/>
    <w:rsid w:val="00FB0634"/>
    <w:rsid w:val="00FD72A9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9F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5C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5CEC"/>
    <w:rPr>
      <w:color w:val="800080" w:themeColor="followedHyperlink"/>
      <w:u w:val="single"/>
    </w:rPr>
  </w:style>
  <w:style w:type="paragraph" w:styleId="a6">
    <w:name w:val="Body Text"/>
    <w:basedOn w:val="a"/>
    <w:link w:val="a7"/>
    <w:unhideWhenUsed/>
    <w:rsid w:val="00DA5CEC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A5CEC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A5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Знак Знак Знак Знак Знак Знак Знак Знак Знак"/>
    <w:basedOn w:val="a"/>
    <w:rsid w:val="00DA5C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DA5CEC"/>
    <w:pPr>
      <w:jc w:val="both"/>
    </w:pPr>
    <w:rPr>
      <w:sz w:val="28"/>
      <w:szCs w:val="20"/>
    </w:rPr>
  </w:style>
  <w:style w:type="paragraph" w:customStyle="1" w:styleId="ab">
    <w:name w:val="Знак Знак Знак Знак"/>
    <w:basedOn w:val="a"/>
    <w:rsid w:val="00DA5C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rsid w:val="00DA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752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70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032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caption"/>
    <w:basedOn w:val="a"/>
    <w:next w:val="a"/>
    <w:unhideWhenUsed/>
    <w:qFormat/>
    <w:rsid w:val="00D70328"/>
    <w:pPr>
      <w:ind w:firstLine="720"/>
      <w:jc w:val="both"/>
    </w:pPr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71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19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5C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5CEC"/>
    <w:rPr>
      <w:color w:val="800080" w:themeColor="followedHyperlink"/>
      <w:u w:val="single"/>
    </w:rPr>
  </w:style>
  <w:style w:type="paragraph" w:styleId="a6">
    <w:name w:val="Body Text"/>
    <w:basedOn w:val="a"/>
    <w:link w:val="a7"/>
    <w:unhideWhenUsed/>
    <w:rsid w:val="00DA5CEC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A5CEC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A5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Знак Знак Знак Знак Знак Знак Знак Знак Знак"/>
    <w:basedOn w:val="a"/>
    <w:rsid w:val="00DA5C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DA5CEC"/>
    <w:pPr>
      <w:jc w:val="both"/>
    </w:pPr>
    <w:rPr>
      <w:sz w:val="28"/>
      <w:szCs w:val="20"/>
    </w:rPr>
  </w:style>
  <w:style w:type="paragraph" w:customStyle="1" w:styleId="ab">
    <w:name w:val="Знак Знак Знак Знак"/>
    <w:basedOn w:val="a"/>
    <w:rsid w:val="00DA5C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rsid w:val="00DA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75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lakovo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1C07A-1158-43D2-8695-F8A24C5D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17</Pages>
  <Words>5275</Words>
  <Characters>30071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221</cp:revision>
  <cp:lastPrinted>2023-11-13T10:45:00Z</cp:lastPrinted>
  <dcterms:created xsi:type="dcterms:W3CDTF">2016-10-18T09:40:00Z</dcterms:created>
  <dcterms:modified xsi:type="dcterms:W3CDTF">2023-11-21T04:38:00Z</dcterms:modified>
</cp:coreProperties>
</file>