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47232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472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2E216A" wp14:editId="0DC49BC1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47232" w:rsidRDefault="00747232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4984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47232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47232">
        <w:rPr>
          <w:rFonts w:ascii="Arial" w:hAnsi="Arial" w:cs="Arial"/>
          <w:b/>
          <w:sz w:val="24"/>
          <w:szCs w:val="24"/>
        </w:rPr>
        <w:t>ПОСТАНОВЛЕНИЕ</w:t>
      </w:r>
      <w:r w:rsidRPr="007472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47232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47232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747232" w:rsidRDefault="002D7FC5" w:rsidP="00B341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035B7D">
        <w:rPr>
          <w:rFonts w:ascii="Arial" w:hAnsi="Arial" w:cs="Arial"/>
          <w:b/>
          <w:sz w:val="24"/>
          <w:szCs w:val="24"/>
        </w:rPr>
        <w:t>.01</w:t>
      </w:r>
      <w:r w:rsidR="00CF4E13" w:rsidRPr="00747232">
        <w:rPr>
          <w:rFonts w:ascii="Arial" w:hAnsi="Arial" w:cs="Arial"/>
          <w:b/>
          <w:sz w:val="24"/>
          <w:szCs w:val="24"/>
        </w:rPr>
        <w:t>.</w:t>
      </w:r>
      <w:r w:rsidR="00747232" w:rsidRPr="00747232">
        <w:rPr>
          <w:rFonts w:ascii="Arial" w:hAnsi="Arial" w:cs="Arial"/>
          <w:b/>
          <w:sz w:val="24"/>
          <w:szCs w:val="24"/>
        </w:rPr>
        <w:t>2024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74723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876E28">
        <w:rPr>
          <w:rFonts w:ascii="Arial" w:hAnsi="Arial" w:cs="Arial"/>
          <w:b/>
          <w:sz w:val="24"/>
          <w:szCs w:val="24"/>
        </w:rPr>
        <w:t xml:space="preserve">       </w:t>
      </w:r>
      <w:r w:rsidR="00035B7D">
        <w:rPr>
          <w:rFonts w:ascii="Arial" w:hAnsi="Arial" w:cs="Arial"/>
          <w:b/>
          <w:sz w:val="24"/>
          <w:szCs w:val="24"/>
        </w:rPr>
        <w:t xml:space="preserve"> </w:t>
      </w:r>
      <w:r w:rsidR="00CF4E13" w:rsidRPr="00747232">
        <w:rPr>
          <w:rFonts w:ascii="Arial" w:hAnsi="Arial" w:cs="Arial"/>
          <w:b/>
          <w:sz w:val="24"/>
          <w:szCs w:val="24"/>
        </w:rPr>
        <w:t>№</w:t>
      </w:r>
      <w:r w:rsidR="00C90B72" w:rsidRPr="00747232">
        <w:rPr>
          <w:rFonts w:ascii="Arial" w:hAnsi="Arial" w:cs="Arial"/>
          <w:b/>
          <w:sz w:val="24"/>
          <w:szCs w:val="24"/>
        </w:rPr>
        <w:t xml:space="preserve"> </w:t>
      </w:r>
      <w:r w:rsidR="00035B7D">
        <w:rPr>
          <w:rFonts w:ascii="Arial" w:hAnsi="Arial" w:cs="Arial"/>
          <w:b/>
          <w:sz w:val="24"/>
          <w:szCs w:val="24"/>
        </w:rPr>
        <w:t>09</w:t>
      </w:r>
      <w:r w:rsidR="00CF4E13" w:rsidRPr="00747232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747232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876E28" w:rsidRDefault="00815571" w:rsidP="00747232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815571">
        <w:rPr>
          <w:rFonts w:ascii="Arial" w:hAnsi="Arial" w:cs="Arial"/>
          <w:b/>
          <w:bCs/>
          <w:kern w:val="36"/>
          <w:sz w:val="24"/>
          <w:szCs w:val="24"/>
        </w:rPr>
        <w:t>Об утверждении требований к отдельным видам товаров, работ, услуг (в том числе предельные цены товаров, работ, услуг), закупаемым администрацией Абалаковского сельсовета Енисейского района Красноярского края и ее подведомственными казенными и бюджетными учреждениями</w:t>
      </w:r>
    </w:p>
    <w:p w:rsidR="007D0AA8" w:rsidRPr="00747232" w:rsidRDefault="007D0AA8" w:rsidP="00747232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90B72" w:rsidRPr="00747232" w:rsidRDefault="00815571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571">
        <w:rPr>
          <w:rFonts w:ascii="Arial" w:hAnsi="Arial" w:cs="Arial"/>
          <w:sz w:val="24"/>
          <w:szCs w:val="24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81557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15571">
        <w:rPr>
          <w:rFonts w:ascii="Arial" w:hAnsi="Arial" w:cs="Arial"/>
          <w:sz w:val="24"/>
          <w:szCs w:val="24"/>
        </w:rPr>
        <w:t>работ, услуг)»</w:t>
      </w:r>
      <w:r w:rsidR="007D0AA8" w:rsidRPr="007D0AA8">
        <w:rPr>
          <w:rFonts w:ascii="Arial" w:hAnsi="Arial" w:cs="Arial"/>
          <w:sz w:val="24"/>
          <w:szCs w:val="24"/>
        </w:rPr>
        <w:t xml:space="preserve">, постановлением администрации Абалаковского сельсовета Красноярского края </w:t>
      </w:r>
      <w:r w:rsidRPr="00815571">
        <w:rPr>
          <w:rFonts w:ascii="Arial" w:hAnsi="Arial" w:cs="Arial"/>
          <w:sz w:val="24"/>
          <w:szCs w:val="24"/>
        </w:rPr>
        <w:t>от 28.12.2016 № 203 «Об утверждении правил определения требований к закупаемым администрацией Абалаковского сельсовета Енисейского района Красноярского края и подведомственными администрации Абалаковского сельсовета Енисейского района казенными и бюджетными учреждениями отдельным видам товаров, работ, услуг (в том числе предельные цены товаров, работ, услуг)»</w:t>
      </w:r>
      <w:r w:rsidR="007D0AA8" w:rsidRPr="007D0A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D0AA8" w:rsidRPr="007D0AA8">
        <w:rPr>
          <w:rFonts w:ascii="Arial" w:hAnsi="Arial" w:cs="Arial"/>
          <w:sz w:val="24"/>
          <w:szCs w:val="24"/>
        </w:rPr>
        <w:t>для обеспечения муниципальных нужд администрации Абалако</w:t>
      </w:r>
      <w:r w:rsidR="0011659B">
        <w:rPr>
          <w:rFonts w:ascii="Arial" w:hAnsi="Arial" w:cs="Arial"/>
          <w:sz w:val="24"/>
          <w:szCs w:val="24"/>
        </w:rPr>
        <w:t xml:space="preserve">вского </w:t>
      </w:r>
      <w:r w:rsidR="007D0AA8" w:rsidRPr="007D0AA8">
        <w:rPr>
          <w:rFonts w:ascii="Arial" w:hAnsi="Arial" w:cs="Arial"/>
          <w:sz w:val="24"/>
          <w:szCs w:val="24"/>
        </w:rPr>
        <w:t xml:space="preserve">сельсовета </w:t>
      </w:r>
      <w:r w:rsidRPr="00815571">
        <w:rPr>
          <w:rFonts w:ascii="Arial" w:hAnsi="Arial" w:cs="Arial"/>
          <w:sz w:val="24"/>
          <w:szCs w:val="24"/>
        </w:rPr>
        <w:t>и ее подведомственным казённым</w:t>
      </w:r>
      <w:proofErr w:type="gramEnd"/>
      <w:r w:rsidRPr="00815571">
        <w:rPr>
          <w:rFonts w:ascii="Arial" w:hAnsi="Arial" w:cs="Arial"/>
          <w:sz w:val="24"/>
          <w:szCs w:val="24"/>
        </w:rPr>
        <w:t xml:space="preserve"> и бюджетным учреждениям</w:t>
      </w:r>
      <w:r w:rsidR="00C820E9" w:rsidRPr="00747232">
        <w:rPr>
          <w:rFonts w:ascii="Arial" w:hAnsi="Arial" w:cs="Arial"/>
          <w:sz w:val="24"/>
          <w:szCs w:val="24"/>
        </w:rPr>
        <w:t xml:space="preserve">, </w:t>
      </w:r>
      <w:r w:rsidR="007D0AA8">
        <w:rPr>
          <w:rFonts w:ascii="Arial" w:hAnsi="Arial" w:cs="Arial"/>
          <w:sz w:val="24"/>
          <w:szCs w:val="24"/>
        </w:rPr>
        <w:t xml:space="preserve">руководствуясь </w:t>
      </w:r>
      <w:r w:rsidR="00C820E9" w:rsidRPr="00747232">
        <w:rPr>
          <w:rFonts w:ascii="Arial" w:hAnsi="Arial" w:cs="Arial"/>
          <w:sz w:val="24"/>
          <w:szCs w:val="24"/>
        </w:rPr>
        <w:t>Уставом Абалаковского сельсовета</w:t>
      </w:r>
      <w:r w:rsidR="00C90B72" w:rsidRPr="00747232">
        <w:rPr>
          <w:rFonts w:ascii="Arial" w:hAnsi="Arial" w:cs="Arial"/>
          <w:sz w:val="24"/>
          <w:szCs w:val="24"/>
        </w:rPr>
        <w:t xml:space="preserve"> </w:t>
      </w:r>
      <w:r w:rsidR="00747232" w:rsidRPr="00747232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747232">
        <w:rPr>
          <w:rFonts w:ascii="Arial" w:hAnsi="Arial" w:cs="Arial"/>
          <w:sz w:val="24"/>
          <w:szCs w:val="24"/>
        </w:rPr>
        <w:t>,</w:t>
      </w:r>
      <w:r w:rsidR="00747232" w:rsidRPr="00747232">
        <w:rPr>
          <w:rFonts w:ascii="Arial" w:hAnsi="Arial" w:cs="Arial"/>
          <w:sz w:val="24"/>
          <w:szCs w:val="24"/>
        </w:rPr>
        <w:t xml:space="preserve"> </w:t>
      </w:r>
      <w:r w:rsidR="00C90B72" w:rsidRPr="0074723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820E9" w:rsidRPr="00876E28" w:rsidRDefault="00C820E9" w:rsidP="00815571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7232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332FFD">
        <w:rPr>
          <w:rFonts w:ascii="Arial" w:eastAsia="Times New Roman" w:hAnsi="Arial" w:cs="Arial"/>
          <w:sz w:val="24"/>
          <w:szCs w:val="24"/>
        </w:rPr>
        <w:t>требования</w:t>
      </w:r>
      <w:r w:rsidR="00815571" w:rsidRPr="00815571">
        <w:rPr>
          <w:rFonts w:ascii="Arial" w:eastAsia="Times New Roman" w:hAnsi="Arial" w:cs="Arial"/>
          <w:sz w:val="24"/>
          <w:szCs w:val="24"/>
        </w:rPr>
        <w:t xml:space="preserve"> к отдельным видам товаров, работ, услуг (в том числе предельные цены товаров, работ, услуг), закупаемым администрацией Абалаковского сельсовета Енисейского района Красноярского края и ее подведомственными казенными и бюджетными учреждениями</w:t>
      </w:r>
      <w:r w:rsidR="00815571">
        <w:rPr>
          <w:rFonts w:ascii="Arial" w:eastAsia="Times New Roman" w:hAnsi="Arial" w:cs="Arial"/>
          <w:sz w:val="24"/>
          <w:szCs w:val="24"/>
        </w:rPr>
        <w:t xml:space="preserve"> </w:t>
      </w:r>
      <w:r w:rsidRPr="00747232">
        <w:rPr>
          <w:rFonts w:ascii="Arial" w:eastAsia="Times New Roman" w:hAnsi="Arial" w:cs="Arial"/>
          <w:sz w:val="24"/>
          <w:szCs w:val="24"/>
        </w:rPr>
        <w:t>согла</w:t>
      </w:r>
      <w:r w:rsidR="00876E28">
        <w:rPr>
          <w:rFonts w:ascii="Arial" w:eastAsia="Times New Roman" w:hAnsi="Arial" w:cs="Arial"/>
          <w:sz w:val="24"/>
          <w:szCs w:val="24"/>
        </w:rPr>
        <w:t>сно приложению</w:t>
      </w:r>
      <w:r w:rsidRPr="00747232">
        <w:rPr>
          <w:rFonts w:ascii="Arial" w:eastAsia="Times New Roman" w:hAnsi="Arial" w:cs="Arial"/>
          <w:sz w:val="24"/>
          <w:szCs w:val="24"/>
        </w:rPr>
        <w:t xml:space="preserve"> </w:t>
      </w:r>
      <w:r w:rsidR="00876E28">
        <w:rPr>
          <w:rFonts w:ascii="Arial" w:eastAsia="Times New Roman" w:hAnsi="Arial" w:cs="Arial"/>
          <w:sz w:val="24"/>
          <w:szCs w:val="24"/>
        </w:rPr>
        <w:t>к настоящему п</w:t>
      </w:r>
      <w:r w:rsidRPr="00747232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876E28" w:rsidRPr="00876E28" w:rsidRDefault="00876E28" w:rsidP="00815571">
      <w:pPr>
        <w:pStyle w:val="a7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 п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остановление администраци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Абалаковского сельсовета от </w:t>
      </w:r>
      <w:r w:rsidR="007D0AA8" w:rsidRPr="007D0AA8">
        <w:rPr>
          <w:rFonts w:ascii="Arial" w:eastAsia="Times New Roman" w:hAnsi="Arial" w:cs="Arial"/>
          <w:bCs/>
          <w:sz w:val="24"/>
          <w:szCs w:val="24"/>
          <w:lang w:eastAsia="ru-RU"/>
        </w:rPr>
        <w:t>09.01.2017</w:t>
      </w:r>
      <w:r w:rsidR="007D0A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815571">
        <w:rPr>
          <w:rFonts w:ascii="Arial" w:eastAsia="Times New Roman" w:hAnsi="Arial" w:cs="Arial"/>
          <w:bCs/>
          <w:sz w:val="24"/>
          <w:szCs w:val="24"/>
          <w:lang w:eastAsia="ru-RU"/>
        </w:rPr>
        <w:t>02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815571" w:rsidRPr="0081557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требований к отдельным видам товаров, работ, услуг (в том числе предельные цены товаров, работ, услуг), закупаемым администрацией Абалаковского сельсовета Енисейского района и ее подведомственными казенными и бюджетными учреждениями</w:t>
      </w:r>
      <w:r w:rsidRPr="00876E2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C90B72" w:rsidRPr="00876E28" w:rsidRDefault="00BF4A2C" w:rsidP="00876E2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76E28">
        <w:rPr>
          <w:rFonts w:ascii="Arial" w:hAnsi="Arial" w:cs="Arial"/>
          <w:bCs/>
          <w:sz w:val="24"/>
          <w:szCs w:val="24"/>
        </w:rPr>
        <w:t>Конт</w:t>
      </w:r>
      <w:r w:rsidR="00876E28" w:rsidRPr="00876E28">
        <w:rPr>
          <w:rFonts w:ascii="Arial" w:hAnsi="Arial" w:cs="Arial"/>
          <w:bCs/>
          <w:sz w:val="24"/>
          <w:szCs w:val="24"/>
        </w:rPr>
        <w:t>роль за</w:t>
      </w:r>
      <w:proofErr w:type="gramEnd"/>
      <w:r w:rsidR="00876E28" w:rsidRPr="00876E28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876E28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876E28">
        <w:rPr>
          <w:rFonts w:ascii="Arial" w:hAnsi="Arial" w:cs="Arial"/>
          <w:bCs/>
          <w:sz w:val="24"/>
          <w:szCs w:val="24"/>
        </w:rPr>
        <w:t xml:space="preserve">возложить на </w:t>
      </w:r>
      <w:r w:rsidR="007D0AA8">
        <w:rPr>
          <w:rFonts w:ascii="Arial" w:hAnsi="Arial" w:cs="Arial"/>
          <w:bCs/>
          <w:sz w:val="24"/>
          <w:szCs w:val="24"/>
        </w:rPr>
        <w:t>специалиста Абалаковского сельсовета</w:t>
      </w:r>
      <w:r w:rsidR="00D67E86">
        <w:rPr>
          <w:rFonts w:ascii="Arial" w:hAnsi="Arial" w:cs="Arial"/>
          <w:bCs/>
          <w:sz w:val="24"/>
          <w:szCs w:val="24"/>
        </w:rPr>
        <w:t xml:space="preserve"> </w:t>
      </w:r>
      <w:r w:rsidR="007D0AA8">
        <w:rPr>
          <w:rFonts w:ascii="Arial" w:hAnsi="Arial" w:cs="Arial"/>
          <w:bCs/>
          <w:sz w:val="24"/>
          <w:szCs w:val="24"/>
        </w:rPr>
        <w:t xml:space="preserve">Л.С. </w:t>
      </w:r>
      <w:proofErr w:type="spellStart"/>
      <w:r w:rsidR="007D0AA8">
        <w:rPr>
          <w:rFonts w:ascii="Arial" w:hAnsi="Arial" w:cs="Arial"/>
          <w:bCs/>
          <w:sz w:val="24"/>
          <w:szCs w:val="24"/>
        </w:rPr>
        <w:t>Габоян</w:t>
      </w:r>
      <w:proofErr w:type="spellEnd"/>
      <w:r w:rsidR="000343E6" w:rsidRPr="00876E28">
        <w:rPr>
          <w:rFonts w:ascii="Arial" w:hAnsi="Arial" w:cs="Arial"/>
          <w:bCs/>
          <w:sz w:val="24"/>
          <w:szCs w:val="24"/>
        </w:rPr>
        <w:t>.</w:t>
      </w:r>
    </w:p>
    <w:p w:rsidR="00876E28" w:rsidRPr="00035B7D" w:rsidRDefault="00876E28" w:rsidP="0011659B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6E2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876E28"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</w:t>
      </w:r>
      <w:r w:rsidRPr="00815571">
        <w:rPr>
          <w:rFonts w:ascii="Arial" w:eastAsia="Calibri" w:hAnsi="Arial" w:cs="Arial"/>
          <w:sz w:val="24"/>
          <w:szCs w:val="24"/>
        </w:rPr>
        <w:t xml:space="preserve">Абалаковского сельсовета </w:t>
      </w:r>
      <w:hyperlink r:id="rId9" w:tgtFrame="_blank" w:history="1">
        <w:r w:rsidRPr="00815571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15571">
        <w:rPr>
          <w:rFonts w:ascii="Arial" w:hAnsi="Arial" w:cs="Arial"/>
          <w:sz w:val="24"/>
          <w:szCs w:val="24"/>
        </w:rPr>
        <w:t>.</w:t>
      </w:r>
      <w:r w:rsidR="0011659B" w:rsidRPr="00815571">
        <w:rPr>
          <w:rFonts w:ascii="Arial" w:hAnsi="Arial" w:cs="Arial"/>
          <w:sz w:val="24"/>
          <w:szCs w:val="24"/>
        </w:rPr>
        <w:t xml:space="preserve"> и подлежит размещению в единой информац</w:t>
      </w:r>
      <w:r w:rsidR="00F471C3">
        <w:rPr>
          <w:rFonts w:ascii="Arial" w:hAnsi="Arial" w:cs="Arial"/>
          <w:sz w:val="24"/>
          <w:szCs w:val="24"/>
        </w:rPr>
        <w:t>ионной системе в сфере закупок www.zakupki.gov.ru</w:t>
      </w:r>
      <w:r w:rsidR="0011659B" w:rsidRPr="00815571">
        <w:rPr>
          <w:rFonts w:ascii="Arial" w:hAnsi="Arial" w:cs="Arial"/>
          <w:sz w:val="24"/>
          <w:szCs w:val="24"/>
        </w:rPr>
        <w:t>.</w:t>
      </w:r>
    </w:p>
    <w:p w:rsidR="00035B7D" w:rsidRPr="00876E28" w:rsidRDefault="00035B7D" w:rsidP="00035B7D">
      <w:pPr>
        <w:pStyle w:val="a7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876E28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876E28" w:rsidRDefault="0011659B" w:rsidP="0011659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90B72" w:rsidRPr="00876E28">
        <w:rPr>
          <w:rFonts w:ascii="Arial" w:hAnsi="Arial" w:cs="Arial"/>
          <w:sz w:val="24"/>
          <w:szCs w:val="24"/>
        </w:rPr>
        <w:t xml:space="preserve"> Абалаковского сельсовета                                                </w:t>
      </w:r>
      <w:r>
        <w:rPr>
          <w:rFonts w:ascii="Arial" w:hAnsi="Arial" w:cs="Arial"/>
          <w:sz w:val="24"/>
          <w:szCs w:val="24"/>
        </w:rPr>
        <w:t>О.А. Шаталина</w:t>
      </w:r>
    </w:p>
    <w:p w:rsidR="00C820E9" w:rsidRPr="00876E28" w:rsidRDefault="00C820E9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11659B" w:rsidRDefault="0011659B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  <w:sectPr w:rsidR="0011659B" w:rsidSect="00815571">
          <w:footerReference w:type="default" r:id="rId10"/>
          <w:pgSz w:w="11906" w:h="16838"/>
          <w:pgMar w:top="426" w:right="850" w:bottom="709" w:left="1701" w:header="709" w:footer="709" w:gutter="0"/>
          <w:cols w:space="708"/>
          <w:titlePg/>
          <w:docGrid w:linePitch="381"/>
        </w:sectPr>
      </w:pPr>
    </w:p>
    <w:tbl>
      <w:tblPr>
        <w:tblStyle w:val="16"/>
        <w:tblpPr w:leftFromText="180" w:rightFromText="180" w:vertAnchor="text" w:horzAnchor="margin" w:tblpY="-138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42"/>
        <w:gridCol w:w="101"/>
        <w:gridCol w:w="2186"/>
        <w:gridCol w:w="82"/>
        <w:gridCol w:w="850"/>
        <w:gridCol w:w="1560"/>
        <w:gridCol w:w="1309"/>
        <w:gridCol w:w="108"/>
        <w:gridCol w:w="108"/>
        <w:gridCol w:w="1417"/>
        <w:gridCol w:w="176"/>
        <w:gridCol w:w="40"/>
        <w:gridCol w:w="1417"/>
        <w:gridCol w:w="216"/>
        <w:gridCol w:w="28"/>
        <w:gridCol w:w="1701"/>
      </w:tblGrid>
      <w:tr w:rsidR="00332FFD" w:rsidRPr="00332FFD" w:rsidTr="00332FFD">
        <w:trPr>
          <w:trHeight w:val="564"/>
        </w:trPr>
        <w:tc>
          <w:tcPr>
            <w:tcW w:w="14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035B7D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Абалаковского сельсовета 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Енисейского района Красноярского края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D7FC5">
              <w:rPr>
                <w:rFonts w:ascii="Arial" w:hAnsi="Arial" w:cs="Arial"/>
                <w:sz w:val="24"/>
                <w:szCs w:val="24"/>
              </w:rPr>
              <w:t>23</w:t>
            </w:r>
            <w:bookmarkStart w:id="0" w:name="_GoBack"/>
            <w:bookmarkEnd w:id="0"/>
            <w:r w:rsidR="00035B7D">
              <w:rPr>
                <w:rFonts w:ascii="Arial" w:hAnsi="Arial" w:cs="Arial"/>
                <w:sz w:val="24"/>
                <w:szCs w:val="24"/>
              </w:rPr>
              <w:t>.01.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2024г. № </w:t>
            </w:r>
            <w:r w:rsidR="00035B7D">
              <w:rPr>
                <w:rFonts w:ascii="Arial" w:hAnsi="Arial" w:cs="Arial"/>
                <w:sz w:val="24"/>
                <w:szCs w:val="24"/>
              </w:rPr>
              <w:t>09-п</w:t>
            </w:r>
          </w:p>
          <w:p w:rsid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2FFD">
              <w:rPr>
                <w:rFonts w:ascii="Arial" w:hAnsi="Arial" w:cs="Arial"/>
                <w:b/>
                <w:sz w:val="24"/>
                <w:szCs w:val="24"/>
              </w:rPr>
              <w:t>ВЕДОМСТВЕННЫЙ ПЕРЕЧЕНЬ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ОТДЕЛЬНЫХ ВИДОВ ТОВАРОВ, РАБОТ, УСЛУГ, В ОТНОШЕНИИ КОТОРЫХ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ОПРЕДЕЛЯЮТСЯ ТРЕБОВАНИЯ К ИХ ПОТРЕБИТЕЛЬСКИМ СВОЙСТВАМ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(В ТОМ ЧИСЛЕ КАЧЕСТВУ) И ИНЫМ ХАРАКТЕРИСТИКАМ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(В ТОМ ЧИСЛЕ ПРЕДЕЛЬНЫЕ ЦЕНЫ ТОВАРОВ, РАБОТ, УСЛУГ)</w:t>
            </w:r>
            <w:bookmarkStart w:id="1" w:name="P547"/>
            <w:bookmarkEnd w:id="1"/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332FFD">
        <w:trPr>
          <w:trHeight w:val="56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ОКПД</w:t>
            </w:r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proofErr w:type="gramEnd"/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отдельного вида товаров, работ, услуг</w:t>
            </w:r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99" w:type="dxa"/>
            <w:gridSpan w:val="15"/>
            <w:tcBorders>
              <w:top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32FFD" w:rsidRPr="00332FFD" w:rsidTr="00332FFD">
        <w:tc>
          <w:tcPr>
            <w:tcW w:w="675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 w:val="restart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2492" w:type="dxa"/>
            <w:gridSpan w:val="3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520" w:type="dxa"/>
            <w:gridSpan w:val="10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332FFD" w:rsidRPr="00332FFD" w:rsidTr="00332FFD">
        <w:tc>
          <w:tcPr>
            <w:tcW w:w="675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vMerge w:val="restart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560" w:type="dxa"/>
            <w:vMerge w:val="restart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0" w:type="dxa"/>
            <w:gridSpan w:val="10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Должности в органах местного самоуправления Енисейского района</w:t>
            </w:r>
            <w:r w:rsidRPr="00332FF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32FFD">
              <w:rPr>
                <w:rFonts w:ascii="Arial" w:hAnsi="Arial" w:cs="Arial"/>
                <w:sz w:val="24"/>
                <w:szCs w:val="24"/>
              </w:rPr>
              <w:t>и подведомственных указанным органам казенных, бюджетных учреждениях</w:t>
            </w:r>
          </w:p>
        </w:tc>
      </w:tr>
      <w:tr w:rsidR="00332FFD" w:rsidRPr="00332FFD" w:rsidTr="00332FFD">
        <w:tc>
          <w:tcPr>
            <w:tcW w:w="675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Выборное высшее должностное лицо муниципального образования, должности муниципальной службы категории «руководители», 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restart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Иные должности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</w:t>
            </w:r>
            <w:proofErr w:type="spellEnd"/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ной</w:t>
            </w:r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службы, сотрудники казенных и бюджетных учреждений (за исключением руководите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лей)</w:t>
            </w:r>
          </w:p>
        </w:tc>
      </w:tr>
      <w:tr w:rsidR="00332FFD" w:rsidRPr="00332FFD" w:rsidTr="00332FFD">
        <w:tc>
          <w:tcPr>
            <w:tcW w:w="675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3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Выборное высшее должностное лицо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пального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образова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633" w:type="dxa"/>
            <w:gridSpan w:val="3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Должности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пальной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службы категории «руководи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proofErr w:type="spell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33" w:type="dxa"/>
            <w:gridSpan w:val="2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Руководители казенных и бюджетных муници</w:t>
            </w:r>
            <w:r w:rsidR="00F471C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пальных учреждений</w:t>
            </w:r>
          </w:p>
        </w:tc>
        <w:tc>
          <w:tcPr>
            <w:tcW w:w="1729" w:type="dxa"/>
            <w:gridSpan w:val="2"/>
            <w:vMerge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dxa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7" w:type="dxa"/>
            <w:gridSpan w:val="2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dxa"/>
            <w:gridSpan w:val="2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5" w:type="dxa"/>
            <w:gridSpan w:val="3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3" w:type="dxa"/>
            <w:gridSpan w:val="3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3" w:type="dxa"/>
            <w:gridSpan w:val="2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332FFD" w:rsidRPr="00332FFD" w:rsidTr="00332FF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15</w:t>
            </w:r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IPS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килограмм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2,5 кг.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процессора (количество ядер)</w:t>
            </w:r>
          </w:p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штука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 шт.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гигагерц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2,1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GHz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гигабайт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8 Гбайт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гигабайт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256 Гбайт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332FFD">
              <w:rPr>
                <w:rFonts w:ascii="Arial" w:hAnsi="Arial" w:cs="Arial"/>
                <w:sz w:val="24"/>
                <w:szCs w:val="24"/>
              </w:rPr>
              <w:t>,  поддержки 3G (UMTS)</w:t>
            </w:r>
          </w:p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5 часов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Семейство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, Windows,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DOS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Default="00BE5B45" w:rsidP="00332FF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редустановлен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32FFD" w:rsidRPr="00332FFD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 программное обеспечение</w:t>
            </w:r>
          </w:p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 на ноутбук</w:t>
            </w:r>
          </w:p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14992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2. 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332FFD" w:rsidRPr="00332FFD" w:rsidTr="00332FF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833EEA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hyperlink r:id="rId11" w:history="1">
              <w:r w:rsidR="00332FFD" w:rsidRPr="00332FFD">
                <w:rPr>
                  <w:rFonts w:ascii="Arial" w:hAnsi="Arial" w:cs="Arial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Моноблок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дюйм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21,5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процессора (количество ядер)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796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штук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 шт.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мегагерц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2,1 МГц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гигабайт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гигабайт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256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Семейство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Unix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, Windows,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DOS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rPr>
          <w:trHeight w:val="6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BE5B45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редустановлен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32FFD" w:rsidRPr="00332FFD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120 000,00</w:t>
            </w:r>
          </w:p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gridSpan w:val="2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32FFD" w:rsidRPr="00332FFD" w:rsidTr="00332FFD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833EEA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hyperlink r:id="rId12" w:history="1">
              <w:r w:rsidR="00332FFD" w:rsidRPr="00332FFD">
                <w:rPr>
                  <w:rFonts w:ascii="Arial" w:hAnsi="Arial" w:cs="Arial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(моноблок/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сис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темный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блок и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монитор)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дюйм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17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процессора (количество ядер)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796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штук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 шт.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мегагерц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2100 МГц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гигабайт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8 Гбайт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гигабайт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256 Гбайт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SSD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DVD±RW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Дискретный и/или встроенный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Семейство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Unix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, Windows, 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DOS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 или аналог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BE5B45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редустановлен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32FFD" w:rsidRPr="00332FFD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Пакет офисных программ</w:t>
            </w:r>
          </w:p>
        </w:tc>
      </w:tr>
      <w:tr w:rsidR="00332FFD" w:rsidRPr="00332FFD" w:rsidTr="00332FF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125 000,00</w:t>
            </w:r>
          </w:p>
        </w:tc>
      </w:tr>
      <w:tr w:rsidR="00332FFD" w:rsidRPr="00332FFD" w:rsidTr="00332FFD">
        <w:tc>
          <w:tcPr>
            <w:tcW w:w="149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3.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Большое цветное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многофунк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циональное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600х600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Цветной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А3 420х297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17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А4), не менее 17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. А4), не менее 12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А3), не менее 12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. А3), скорость сканирования не менее 8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Большое черно-белое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многофунк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циональное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600х600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Черно- белый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А3 420х297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20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(А4), не менее 11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(А3), </w:t>
            </w: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скорость сканирования не менее 8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Малое цветное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многофунк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циональное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600х600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 297х210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16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(ч/б), не менее 4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.), </w:t>
            </w: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скорость сканирования не менее 8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85 000,00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Малое черно-белое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многофунк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циональное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600х600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Черно-белый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297х210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17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/мин, </w:t>
            </w: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скорость сканирования не менее 17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А4), не менее 8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. 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Малое </w:t>
            </w:r>
            <w:proofErr w:type="spellStart"/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многофунк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циональное</w:t>
            </w:r>
            <w:proofErr w:type="spellEnd"/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устройство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Струйный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600х600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297х210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печати/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сканирова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8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А4), не менее 5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. 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скорость сканирования не менее 3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0 000</w:t>
            </w:r>
            <w:r w:rsidRPr="00332FF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Цветной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А3 420х297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17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 А3), не менее 17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А3)</w:t>
            </w:r>
            <w:proofErr w:type="gramEnd"/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(сетевой интерфейс, устройства чтения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Черно-белый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А3 420х297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40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(А4), не менее 22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(А3)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Принтер (формат А</w:t>
            </w:r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лазер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Цветной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 297х210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18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(ч/б А4), не менее 4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/мин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цветн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. 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26.20.16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Принтер (формат А</w:t>
            </w:r>
            <w:proofErr w:type="gramStart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proofErr w:type="gramEnd"/>
            <w:r w:rsidRPr="00332FF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Лазерный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Черно-белый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миллиметр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 297х210 мм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минута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менее 20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/мин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Аппаратура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коммуника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ционная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передающая с приемными устройства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ми. Пояснения по требуемой продукции: телефоны мобильные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 (телефон/смартфон)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2D7FC5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GSM, CDMA 3G, EVDO,HSPA+, 4G, LTE, LTE Advanced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операционная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 xml:space="preserve">Android </w:t>
            </w:r>
            <w:r w:rsidRPr="00332FFD">
              <w:rPr>
                <w:rFonts w:ascii="Arial" w:hAnsi="Arial" w:cs="Arial"/>
                <w:sz w:val="24"/>
                <w:szCs w:val="24"/>
              </w:rPr>
              <w:t>или аналог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24 часов в режиме разговора в сети 3</w:t>
            </w: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Сенсорный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штука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2D7FC5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, USB, 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 xml:space="preserve">Wi-Fi,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Bluetooth,GPS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  <w:lang w:val="en-US"/>
              </w:rPr>
              <w:t>/GLONASS, USB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20% от стоимости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транспорт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с двигателем с искровым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зажиганием, с рабочим объемом цилиндров не более 1500 см</w:t>
            </w:r>
            <w:r w:rsidRPr="00332FF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32FFD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транспорт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с двигателем с искровым зажиганием, с рабочим объемом цилиндров более 1500 см</w:t>
            </w:r>
            <w:r w:rsidRPr="00332FF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32FFD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1,0 млн.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автотранс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портные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для перевозки 10 или более человек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базовая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базовая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2,5 млн.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Мебель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кая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для офисов. Пояснения по закупаемой продукции: мебель для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сидения,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преимущест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венно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ким каркасом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BE5B45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П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редель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 значение: кожа </w:t>
            </w:r>
            <w:proofErr w:type="spellStart"/>
            <w:r w:rsidR="00332FFD" w:rsidRPr="00332FFD">
              <w:rPr>
                <w:rFonts w:ascii="Arial" w:hAnsi="Arial" w:cs="Arial"/>
                <w:sz w:val="24"/>
                <w:szCs w:val="24"/>
              </w:rPr>
              <w:t>натураль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32FFD" w:rsidRPr="00332FFD">
              <w:rPr>
                <w:rFonts w:ascii="Arial" w:hAnsi="Arial" w:cs="Arial"/>
                <w:sz w:val="24"/>
                <w:szCs w:val="24"/>
              </w:rPr>
              <w:t>Возможн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proofErr w:type="gramEnd"/>
            <w:r w:rsidR="00332FFD" w:rsidRPr="00332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FFD" w:rsidRPr="00332FFD">
              <w:rPr>
                <w:rFonts w:ascii="Arial" w:hAnsi="Arial" w:cs="Arial"/>
                <w:sz w:val="24"/>
                <w:szCs w:val="24"/>
              </w:rPr>
              <w:lastRenderedPageBreak/>
              <w:t>значения: искусственная кожа, мебель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332FFD"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венный) мех,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искусст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венная замша (микро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 xml:space="preserve">фибра), ткань,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нетканые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материа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кожа натуральная. Возможные значения: 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кожа,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мебельный</w:t>
            </w:r>
            <w:proofErr w:type="gramEnd"/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 мех, 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замша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микрофиб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значение: кожа натуральная. Возможные значения: 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кожа,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мебельный</w:t>
            </w:r>
            <w:proofErr w:type="gramEnd"/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 мех, 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замша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микрофиб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значение: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кожа. Возможные значения: мебельный (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) мех, искусствен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замша (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микрофиб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61.10.30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Услуги по передаче данных по проводным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телекомму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никационным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сетям. Пояснения по требуемым услугам: оказание услуг связи по передаче данных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мбит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/сек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доля потерянных пакетов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более 25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6 500,00 в месяц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61.20.11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Услуги подвижной связи общего пользования - обеспечение доступа и поддержка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пользовате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ля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Пояснения по требуемым услугам: оказание услуг подвижной </w:t>
            </w:r>
            <w:proofErr w:type="spellStart"/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радиотеле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фонной</w:t>
            </w:r>
            <w:proofErr w:type="spellEnd"/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 xml:space="preserve"> связи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тарификация услуги голосовой связи, доступа в информационно-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телекоммуника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ционную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сеть "Интернет" (лимитная/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безли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r w:rsidRPr="00332FFD">
              <w:rPr>
                <w:rFonts w:ascii="Arial" w:hAnsi="Arial" w:cs="Arial"/>
                <w:sz w:val="24"/>
                <w:szCs w:val="24"/>
              </w:rPr>
              <w:t>митная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Лимитная 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объем доступной услуги голосовой связи (минут), доступа в информационно-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телекоммуника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ционную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сеть "Интернет" (Гб)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355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минут 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гигабайт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2000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1000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телекоммуника</w:t>
            </w:r>
            <w:proofErr w:type="spellEnd"/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ционную</w:t>
            </w:r>
            <w:proofErr w:type="spellEnd"/>
            <w:r w:rsidRPr="00332FFD">
              <w:rPr>
                <w:rFonts w:ascii="Arial" w:hAnsi="Arial" w:cs="Arial"/>
                <w:sz w:val="24"/>
                <w:szCs w:val="24"/>
              </w:rPr>
              <w:t xml:space="preserve"> сеть "Интернет" (Гб)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рубль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не более      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4000,00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     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4000,00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     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4000,00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500,00</w:t>
            </w:r>
          </w:p>
        </w:tc>
      </w:tr>
      <w:tr w:rsidR="00332FFD" w:rsidRPr="00332FFD" w:rsidTr="00332FFD">
        <w:tc>
          <w:tcPr>
            <w:tcW w:w="14992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ДОПОЛНИТЕЛЬНЫЙ ПЕРЕЧЕНЬ ОТДЕЛЬНЫХ ВИДОВ ТОВАРОВ, РАБОТ, УСЛУГ, В ОТНОШЕНИИ КОТОРЫХ ОПРЕДЕЛЯЮТСЯ ТРЕБОВАНИЯ 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332FFD" w:rsidRPr="00332FFD" w:rsidTr="00BE5B45">
        <w:trPr>
          <w:trHeight w:val="27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17.12.14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Бумага для офисной техники. Марка «С»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миллиметр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332FFD">
              <w:rPr>
                <w:rFonts w:ascii="Arial" w:hAnsi="Arial" w:cs="Arial"/>
                <w:sz w:val="24"/>
                <w:szCs w:val="24"/>
              </w:rPr>
              <w:t> 210х297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толщина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более 100 микрон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масса площадью 1 м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яркость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</w:tr>
      <w:tr w:rsidR="00332FFD" w:rsidRPr="00332FFD" w:rsidTr="00BE5B45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19.20.21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Бензин </w:t>
            </w:r>
            <w:proofErr w:type="gramStart"/>
            <w:r w:rsidRPr="00332FFD">
              <w:rPr>
                <w:rFonts w:ascii="Arial" w:hAnsi="Arial" w:cs="Arial"/>
                <w:sz w:val="24"/>
                <w:szCs w:val="24"/>
              </w:rPr>
              <w:t>автомобиль</w:t>
            </w:r>
            <w:r w:rsidR="00BE5B4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2FFD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АИ-92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экологический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 ниже К5</w:t>
            </w:r>
          </w:p>
        </w:tc>
      </w:tr>
      <w:tr w:rsidR="00332FFD" w:rsidRPr="00332FFD" w:rsidTr="00BE5B45">
        <w:trPr>
          <w:trHeight w:val="2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332FFD" w:rsidRPr="00332FFD" w:rsidTr="00BE5B45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19.20.21</w:t>
            </w: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Топливо дизельное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ДТ Евро</w:t>
            </w:r>
          </w:p>
        </w:tc>
      </w:tr>
      <w:tr w:rsidR="00332FFD" w:rsidRPr="00332FFD" w:rsidTr="00BE5B4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 xml:space="preserve">экологический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не ниже К5</w:t>
            </w:r>
          </w:p>
        </w:tc>
      </w:tr>
      <w:tr w:rsidR="00332FFD" w:rsidRPr="00332FFD" w:rsidTr="00BE5B45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FD" w:rsidRPr="00332FFD" w:rsidRDefault="00332FFD" w:rsidP="00332FF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FFD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</w:tr>
    </w:tbl>
    <w:p w:rsidR="00332FFD" w:rsidRPr="00332FFD" w:rsidRDefault="00332FFD" w:rsidP="00332FFD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332FFD" w:rsidRPr="00332FFD" w:rsidRDefault="00332FFD" w:rsidP="00332FFD">
      <w:pPr>
        <w:outlineLvl w:val="1"/>
        <w:rPr>
          <w:rFonts w:ascii="Arial" w:hAnsi="Arial" w:cs="Arial"/>
          <w:bCs/>
          <w:sz w:val="24"/>
          <w:szCs w:val="24"/>
        </w:rPr>
      </w:pPr>
    </w:p>
    <w:sectPr w:rsidR="00332FFD" w:rsidRPr="00332FFD" w:rsidSect="0011659B">
      <w:pgSz w:w="16838" w:h="11906" w:orient="landscape"/>
      <w:pgMar w:top="850" w:right="851" w:bottom="170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EA" w:rsidRDefault="00833EEA" w:rsidP="00CD4984">
      <w:r>
        <w:separator/>
      </w:r>
    </w:p>
  </w:endnote>
  <w:endnote w:type="continuationSeparator" w:id="0">
    <w:p w:rsidR="00833EEA" w:rsidRDefault="00833EEA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917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32FFD" w:rsidRPr="00A45B88" w:rsidRDefault="00332FFD">
        <w:pPr>
          <w:pStyle w:val="aa"/>
          <w:jc w:val="center"/>
          <w:rPr>
            <w:rFonts w:ascii="Arial" w:hAnsi="Arial" w:cs="Arial"/>
            <w:sz w:val="22"/>
            <w:szCs w:val="22"/>
          </w:rPr>
        </w:pPr>
        <w:r w:rsidRPr="00A45B88">
          <w:rPr>
            <w:rFonts w:ascii="Arial" w:hAnsi="Arial" w:cs="Arial"/>
            <w:sz w:val="22"/>
            <w:szCs w:val="22"/>
          </w:rPr>
          <w:fldChar w:fldCharType="begin"/>
        </w:r>
        <w:r w:rsidRPr="00A45B88">
          <w:rPr>
            <w:rFonts w:ascii="Arial" w:hAnsi="Arial" w:cs="Arial"/>
            <w:sz w:val="22"/>
            <w:szCs w:val="22"/>
          </w:rPr>
          <w:instrText>PAGE   \* MERGEFORMAT</w:instrText>
        </w:r>
        <w:r w:rsidRPr="00A45B88">
          <w:rPr>
            <w:rFonts w:ascii="Arial" w:hAnsi="Arial" w:cs="Arial"/>
            <w:sz w:val="22"/>
            <w:szCs w:val="22"/>
          </w:rPr>
          <w:fldChar w:fldCharType="separate"/>
        </w:r>
        <w:r w:rsidR="002D7FC5">
          <w:rPr>
            <w:rFonts w:ascii="Arial" w:hAnsi="Arial" w:cs="Arial"/>
            <w:noProof/>
            <w:sz w:val="22"/>
            <w:szCs w:val="22"/>
          </w:rPr>
          <w:t>16</w:t>
        </w:r>
        <w:r w:rsidRPr="00A45B8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332FFD" w:rsidRDefault="00332F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EA" w:rsidRDefault="00833EEA" w:rsidP="00CD4984">
      <w:r>
        <w:separator/>
      </w:r>
    </w:p>
  </w:footnote>
  <w:footnote w:type="continuationSeparator" w:id="0">
    <w:p w:rsidR="00833EEA" w:rsidRDefault="00833EEA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35B7D"/>
    <w:rsid w:val="00041CFC"/>
    <w:rsid w:val="00046C49"/>
    <w:rsid w:val="000C4A22"/>
    <w:rsid w:val="000D345C"/>
    <w:rsid w:val="00103B31"/>
    <w:rsid w:val="0011659B"/>
    <w:rsid w:val="001E2CD3"/>
    <w:rsid w:val="001F1720"/>
    <w:rsid w:val="001F2B47"/>
    <w:rsid w:val="00237F7A"/>
    <w:rsid w:val="002D7FC5"/>
    <w:rsid w:val="00332FFD"/>
    <w:rsid w:val="004C0ABD"/>
    <w:rsid w:val="004D502A"/>
    <w:rsid w:val="005A7E3A"/>
    <w:rsid w:val="005D6BD4"/>
    <w:rsid w:val="006407B4"/>
    <w:rsid w:val="00674462"/>
    <w:rsid w:val="0073026C"/>
    <w:rsid w:val="00747232"/>
    <w:rsid w:val="007646FF"/>
    <w:rsid w:val="007C75BB"/>
    <w:rsid w:val="007D0AA8"/>
    <w:rsid w:val="007F0878"/>
    <w:rsid w:val="00815571"/>
    <w:rsid w:val="008156AE"/>
    <w:rsid w:val="00823714"/>
    <w:rsid w:val="00833EEA"/>
    <w:rsid w:val="00866429"/>
    <w:rsid w:val="00876E28"/>
    <w:rsid w:val="008C01FE"/>
    <w:rsid w:val="0098481D"/>
    <w:rsid w:val="009D04E3"/>
    <w:rsid w:val="009E497B"/>
    <w:rsid w:val="00A45B88"/>
    <w:rsid w:val="00A84536"/>
    <w:rsid w:val="00A90197"/>
    <w:rsid w:val="00AC601C"/>
    <w:rsid w:val="00B179CF"/>
    <w:rsid w:val="00B20699"/>
    <w:rsid w:val="00B278DB"/>
    <w:rsid w:val="00B341FE"/>
    <w:rsid w:val="00BB0B44"/>
    <w:rsid w:val="00BE5B45"/>
    <w:rsid w:val="00BF4A2C"/>
    <w:rsid w:val="00C820E9"/>
    <w:rsid w:val="00C90B72"/>
    <w:rsid w:val="00CB154C"/>
    <w:rsid w:val="00CD4984"/>
    <w:rsid w:val="00CE0578"/>
    <w:rsid w:val="00CF4E13"/>
    <w:rsid w:val="00D0526C"/>
    <w:rsid w:val="00D111DC"/>
    <w:rsid w:val="00D565E9"/>
    <w:rsid w:val="00D67E86"/>
    <w:rsid w:val="00E2188D"/>
    <w:rsid w:val="00E509E6"/>
    <w:rsid w:val="00E77488"/>
    <w:rsid w:val="00E83234"/>
    <w:rsid w:val="00F05BCE"/>
    <w:rsid w:val="00F33E2C"/>
    <w:rsid w:val="00F471C3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  <w:style w:type="numbering" w:customStyle="1" w:styleId="25">
    <w:name w:val="Нет списка2"/>
    <w:next w:val="a3"/>
    <w:uiPriority w:val="99"/>
    <w:semiHidden/>
    <w:unhideWhenUsed/>
    <w:rsid w:val="00332FFD"/>
  </w:style>
  <w:style w:type="numbering" w:customStyle="1" w:styleId="110">
    <w:name w:val="Нет списка11"/>
    <w:next w:val="a3"/>
    <w:uiPriority w:val="99"/>
    <w:semiHidden/>
    <w:unhideWhenUsed/>
    <w:rsid w:val="00332FFD"/>
  </w:style>
  <w:style w:type="table" w:customStyle="1" w:styleId="16">
    <w:name w:val="Сетка таблицы1"/>
    <w:basedOn w:val="a2"/>
    <w:next w:val="af1"/>
    <w:uiPriority w:val="59"/>
    <w:rsid w:val="0033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CF4E13"/>
    <w:pPr>
      <w:keepNext/>
      <w:jc w:val="center"/>
      <w:outlineLvl w:val="0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1659B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11659B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CF4E13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659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semiHidden/>
    <w:rsid w:val="0011659B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11659B"/>
  </w:style>
  <w:style w:type="character" w:customStyle="1" w:styleId="12">
    <w:name w:val="Просмотренная гиперссылка1"/>
    <w:basedOn w:val="a1"/>
    <w:uiPriority w:val="99"/>
    <w:semiHidden/>
    <w:unhideWhenUsed/>
    <w:rsid w:val="0011659B"/>
    <w:rPr>
      <w:color w:val="800080"/>
      <w:u w:val="single"/>
    </w:rPr>
  </w:style>
  <w:style w:type="paragraph" w:styleId="a">
    <w:name w:val="caption"/>
    <w:basedOn w:val="a0"/>
    <w:next w:val="a0"/>
    <w:semiHidden/>
    <w:unhideWhenUsed/>
    <w:qFormat/>
    <w:rsid w:val="0011659B"/>
    <w:pPr>
      <w:framePr w:w="4125" w:h="2950" w:hSpace="180" w:wrap="around" w:vAnchor="text" w:hAnchor="page" w:x="1153" w:y="1311"/>
      <w:numPr>
        <w:numId w:val="3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ac">
    <w:name w:val="Body Text"/>
    <w:basedOn w:val="a0"/>
    <w:link w:val="ad"/>
    <w:unhideWhenUsed/>
    <w:rsid w:val="0011659B"/>
    <w:pPr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1"/>
    <w:link w:val="ac"/>
    <w:rsid w:val="0011659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0"/>
    <w:link w:val="af"/>
    <w:semiHidden/>
    <w:unhideWhenUsed/>
    <w:rsid w:val="0011659B"/>
    <w:pPr>
      <w:ind w:left="360"/>
      <w:jc w:val="both"/>
    </w:pPr>
    <w:rPr>
      <w:sz w:val="26"/>
      <w:szCs w:val="26"/>
      <w:lang w:eastAsia="en-US"/>
    </w:rPr>
  </w:style>
  <w:style w:type="character" w:customStyle="1" w:styleId="af">
    <w:name w:val="Основной текст с отступом Знак"/>
    <w:basedOn w:val="a1"/>
    <w:link w:val="ae"/>
    <w:semiHidden/>
    <w:rsid w:val="0011659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uiPriority w:val="99"/>
    <w:semiHidden/>
    <w:unhideWhenUsed/>
    <w:rsid w:val="0011659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1659B"/>
    <w:rPr>
      <w:rFonts w:ascii="Calibri" w:eastAsia="Calibri" w:hAnsi="Calibri" w:cs="Times New Roman"/>
    </w:rPr>
  </w:style>
  <w:style w:type="paragraph" w:styleId="23">
    <w:name w:val="Body Text Indent 2"/>
    <w:basedOn w:val="a0"/>
    <w:link w:val="24"/>
    <w:uiPriority w:val="99"/>
    <w:semiHidden/>
    <w:unhideWhenUsed/>
    <w:rsid w:val="0011659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659B"/>
    <w:rPr>
      <w:rFonts w:ascii="Calibri" w:eastAsia="Calibri" w:hAnsi="Calibri" w:cs="Times New Roman"/>
    </w:rPr>
  </w:style>
  <w:style w:type="paragraph" w:styleId="af0">
    <w:name w:val="No Spacing"/>
    <w:qFormat/>
    <w:rsid w:val="00116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11659B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p3">
    <w:name w:val="p3"/>
    <w:basedOn w:val="a0"/>
    <w:rsid w:val="0011659B"/>
    <w:pPr>
      <w:spacing w:before="100" w:beforeAutospacing="1" w:after="100" w:afterAutospacing="1"/>
    </w:pPr>
    <w:rPr>
      <w:sz w:val="22"/>
      <w:szCs w:val="22"/>
    </w:rPr>
  </w:style>
  <w:style w:type="paragraph" w:customStyle="1" w:styleId="p4">
    <w:name w:val="p4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0"/>
    <w:rsid w:val="0011659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6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нак7"/>
    <w:basedOn w:val="a0"/>
    <w:rsid w:val="001165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Стиль1 Знак"/>
    <w:link w:val="14"/>
    <w:locked/>
    <w:rsid w:val="0011659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3"/>
    <w:qFormat/>
    <w:rsid w:val="0011659B"/>
    <w:pPr>
      <w:spacing w:line="360" w:lineRule="auto"/>
      <w:ind w:left="1774" w:hanging="1065"/>
    </w:pPr>
    <w:rPr>
      <w:lang w:eastAsia="en-US"/>
    </w:rPr>
  </w:style>
  <w:style w:type="paragraph" w:customStyle="1" w:styleId="Default">
    <w:name w:val="Default"/>
    <w:rsid w:val="001165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165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11659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5">
    <w:name w:val="Основной текст (5)_"/>
    <w:link w:val="50"/>
    <w:locked/>
    <w:rsid w:val="0011659B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1659B"/>
    <w:pPr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Nonformat">
    <w:name w:val="ConsNonformat"/>
    <w:rsid w:val="001165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rsid w:val="0011659B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s41">
    <w:name w:val="s41"/>
    <w:basedOn w:val="a1"/>
    <w:rsid w:val="0011659B"/>
  </w:style>
  <w:style w:type="character" w:customStyle="1" w:styleId="s1">
    <w:name w:val="s1"/>
    <w:basedOn w:val="a1"/>
    <w:rsid w:val="0011659B"/>
  </w:style>
  <w:style w:type="character" w:customStyle="1" w:styleId="FontStyle12">
    <w:name w:val="Font Style12"/>
    <w:rsid w:val="0011659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1659B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11659B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2"/>
    <w:uiPriority w:val="59"/>
    <w:rsid w:val="00116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uiPriority w:val="99"/>
    <w:semiHidden/>
    <w:unhideWhenUsed/>
    <w:rsid w:val="0011659B"/>
    <w:rPr>
      <w:color w:val="800080" w:themeColor="followedHyperlink"/>
      <w:u w:val="single"/>
    </w:rPr>
  </w:style>
  <w:style w:type="numbering" w:customStyle="1" w:styleId="25">
    <w:name w:val="Нет списка2"/>
    <w:next w:val="a3"/>
    <w:uiPriority w:val="99"/>
    <w:semiHidden/>
    <w:unhideWhenUsed/>
    <w:rsid w:val="00332FFD"/>
  </w:style>
  <w:style w:type="numbering" w:customStyle="1" w:styleId="110">
    <w:name w:val="Нет списка11"/>
    <w:next w:val="a3"/>
    <w:uiPriority w:val="99"/>
    <w:semiHidden/>
    <w:unhideWhenUsed/>
    <w:rsid w:val="00332FFD"/>
  </w:style>
  <w:style w:type="table" w:customStyle="1" w:styleId="16">
    <w:name w:val="Сетка таблицы1"/>
    <w:basedOn w:val="a2"/>
    <w:next w:val="af1"/>
    <w:uiPriority w:val="59"/>
    <w:rsid w:val="0033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2020-05-18T02:42:00Z</cp:lastPrinted>
  <dcterms:created xsi:type="dcterms:W3CDTF">2024-01-22T11:03:00Z</dcterms:created>
  <dcterms:modified xsi:type="dcterms:W3CDTF">2024-01-24T02:35:00Z</dcterms:modified>
</cp:coreProperties>
</file>