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695325"/>
            <wp:effectExtent l="0" t="0" r="0" b="9525"/>
            <wp:docPr id="3" name="Рисунок 3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АБАЛАКОВСКОГО  СЕЛЬСОВЕТА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 РАЙОНА  КРАСНОЯРСКОГО  КРАЯ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28.08.2023г.                           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№ 82-п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     </w:t>
      </w:r>
      <w:bookmarkStart w:id="0" w:name="_GoBack"/>
      <w:r w:rsidRPr="008C2916">
        <w:rPr>
          <w:rFonts w:ascii="Arial" w:eastAsia="Times New Roman" w:hAnsi="Arial" w:cs="Arial"/>
          <w:b/>
          <w:sz w:val="24"/>
          <w:szCs w:val="24"/>
          <w:lang w:val="az-Cyrl-AZ" w:eastAsia="ru-RU"/>
        </w:rPr>
        <w:t>О назначении общественных обсуждений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проекту внесения изменений в муниципальную программу «Формирование комфортной городской (сельской) среды» на 2018-2024 годы на территории Абалаковского сельсовета</w:t>
      </w:r>
      <w:bookmarkEnd w:id="0"/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руководствуясь постановлением администрации Абалаковского сельсовета от 26 декабря 2017 года № 111-п «Об утверждении Порядка общественного обсуждения проекта муниципальной программы «Формирование современной городской среды на территории Абалаковского сельсовета на 2018-2024 годы»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Абалаковского сельсовета Енисейского района Красноярского края,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1.  Назначить общественные обсуждения по проекту внесения изменений в муниципальную  программу «Формирование комфортной городской (сельской) среды» на 2018-2024 годы на территори</w:t>
      </w:r>
      <w:r w:rsidR="00B903D8">
        <w:rPr>
          <w:rFonts w:ascii="Arial" w:eastAsia="Times New Roman" w:hAnsi="Arial" w:cs="Arial"/>
          <w:sz w:val="24"/>
          <w:szCs w:val="24"/>
          <w:lang w:eastAsia="ru-RU"/>
        </w:rPr>
        <w:t xml:space="preserve">и Абалаковского сельсовета на </w:t>
      </w:r>
      <w:r w:rsidR="00580D1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03D8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66499F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в 11ч.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66499F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мин.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в здании </w:t>
      </w:r>
      <w:r w:rsidR="00B903D8">
        <w:rPr>
          <w:rFonts w:ascii="Arial" w:eastAsia="Times New Roman" w:hAnsi="Arial" w:cs="Arial"/>
          <w:sz w:val="24"/>
          <w:szCs w:val="24"/>
          <w:lang w:eastAsia="ru-RU"/>
        </w:rPr>
        <w:t xml:space="preserve">Дома культуры </w:t>
      </w:r>
      <w:proofErr w:type="spellStart"/>
      <w:r w:rsidR="00B903D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B903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Российская Федерация, Краснояр</w:t>
      </w:r>
      <w:r w:rsidR="00B903D8">
        <w:rPr>
          <w:rFonts w:ascii="Arial" w:eastAsia="Times New Roman" w:hAnsi="Arial" w:cs="Arial"/>
          <w:sz w:val="24"/>
          <w:szCs w:val="24"/>
          <w:lang w:eastAsia="ru-RU"/>
        </w:rPr>
        <w:t xml:space="preserve">ский край, Енисейский район, </w:t>
      </w:r>
      <w:proofErr w:type="spellStart"/>
      <w:r w:rsidR="00B903D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B903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, ул.Нефтяников,14.               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председательствующим общественных обсуждений главу Абалаковского сельсовета Шаталину Олесю Алексеевну. 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секретарём общественных обсуждений специалиста </w:t>
      </w:r>
      <w:r w:rsidRPr="008C291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категории Черепанову Людмилу Владимировну.             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4. Муниципальная программа «Формирование комфортной городской (сельской) среды» на 2018-2024 годы на территории Абалаковского сельсовета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, Уведомление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о проведении общественных обсуждений по проекту внесения изменений в муниципальную  программу «Формирование комфортной городской (сельской) среды» на 2018-2024 годы на территории Абалаковского сельсовета для сбора замечаний и предложений размещены на официальном сайте Абалаковского сельсовета  </w:t>
      </w:r>
      <w:hyperlink r:id="rId10" w:tgtFrame="_blank" w:history="1">
        <w:r w:rsidRPr="008C2916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5. Согласовать проект постановления «О внесении изменений в постановление администрации 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(сельской) среды» на 2018-2024 годы на территории Абалаковского сельсовета», выносимый на общественные обсуждения (Приложение 1).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6.   Контроль за исполнением настоящего постановления оставляю за собой.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7.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r w:rsidRPr="008C2916">
        <w:rPr>
          <w:rFonts w:eastAsia="Times New Roman"/>
          <w:sz w:val="24"/>
          <w:szCs w:val="24"/>
          <w:lang w:eastAsia="ru-RU"/>
        </w:rPr>
        <w:fldChar w:fldCharType="begin"/>
      </w:r>
      <w:r w:rsidRPr="008C2916">
        <w:rPr>
          <w:rFonts w:eastAsia="Times New Roman"/>
          <w:sz w:val="24"/>
          <w:szCs w:val="24"/>
          <w:lang w:eastAsia="ru-RU"/>
        </w:rPr>
        <w:instrText xml:space="preserve"> HYPERLINK "https://abalakovo-r04.gosweb.gosuslugi.ru/" \t "_blank" </w:instrText>
      </w:r>
      <w:r w:rsidRPr="008C2916">
        <w:rPr>
          <w:rFonts w:eastAsia="Times New Roman"/>
          <w:sz w:val="24"/>
          <w:szCs w:val="24"/>
          <w:lang w:eastAsia="ru-RU"/>
        </w:rPr>
        <w:fldChar w:fldCharType="separate"/>
      </w:r>
      <w:r w:rsidRPr="008C2916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https://abalakovo-r04.gosweb.gosuslugi.ru</w:t>
      </w:r>
      <w:r w:rsidRPr="008C2916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О.А. Шаталина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от 28</w:t>
      </w:r>
      <w:r w:rsidRPr="008C291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08.2023г. № 82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_______2023г.                                   с. Абалаково                                     № -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02.10.2017г. №86 «Об утверждении муниципальной программы «Формирование комфортной городской (сельской) среды» на 2018-2024 годы на территории Абалаковского сельсовета </w:t>
      </w: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1FB" w:rsidRDefault="008C2916" w:rsidP="00CC51F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Красноярского края от 27.09.2022 № 798-п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подхода к благоустройству территории Абалаковского сельсовета, руководствуясь Уставом Абалаковского сельсовета Енисейского района Красноярского края, 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(сельской) среды» на 2018-2024 годы на территории Абалаковского сельсовета» (далее по тексту – Программа) следующие изменения:</w:t>
      </w:r>
    </w:p>
    <w:p w:rsidR="00CC51FB" w:rsidRDefault="00CC51FB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 всему тексту постановления слова «на 2018-2024 годы» </w:t>
      </w:r>
      <w:proofErr w:type="gramStart"/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>заменить на  слова</w:t>
      </w:r>
      <w:proofErr w:type="gramEnd"/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«на 2018-2025 годы»;  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Приложение к Постановлению изложить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в новой редакции согласно приложению </w:t>
      </w:r>
      <w:r w:rsidR="00CC51FB" w:rsidRPr="00CC51FB">
        <w:rPr>
          <w:rFonts w:ascii="Arial" w:eastAsia="Times New Roman" w:hAnsi="Arial" w:cs="Arial"/>
          <w:sz w:val="24"/>
          <w:szCs w:val="24"/>
          <w:lang w:eastAsia="ru-RU"/>
        </w:rPr>
        <w:t>к данному постановлению.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C51FB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2" w:tgtFrame="_blank" w:history="1">
        <w:r w:rsidRPr="008C291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C2916">
        <w:rPr>
          <w:rFonts w:ascii="Arial" w:hAnsi="Arial" w:cs="Arial"/>
          <w:sz w:val="24"/>
          <w:szCs w:val="24"/>
          <w:lang w:val="az-Cyrl-AZ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О.А. Шаталина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4E5A2E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0606B" w:rsidRPr="003B1F3E" w:rsidRDefault="0080606B" w:rsidP="004E5A2E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04124D" w:rsidRDefault="0004124D" w:rsidP="002B644D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4E5A2E" w:rsidRDefault="004E5A2E" w:rsidP="002B644D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Приложение </w:t>
      </w:r>
      <w:r w:rsidR="005036C6"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к </w:t>
      </w:r>
      <w:r w:rsidR="002B644D">
        <w:rPr>
          <w:rFonts w:ascii="Arial" w:eastAsia="SimSun" w:hAnsi="Arial" w:cs="Arial"/>
          <w:kern w:val="1"/>
          <w:sz w:val="24"/>
          <w:szCs w:val="24"/>
          <w:lang w:eastAsia="ar-SA"/>
        </w:rPr>
        <w:t>Проекту Постановления</w:t>
      </w:r>
    </w:p>
    <w:p w:rsidR="00CC51FB" w:rsidRDefault="00CC51FB" w:rsidP="0080606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Приложение к Постановлению </w:t>
      </w: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Администрации Абалаковского сельсовета</w:t>
      </w: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от 02.10.2017г.</w:t>
      </w:r>
      <w:r w:rsidRPr="003B1F3E">
        <w:rPr>
          <w:rFonts w:ascii="Arial" w:hAnsi="Arial" w:cs="Arial"/>
          <w:sz w:val="24"/>
          <w:szCs w:val="24"/>
        </w:rPr>
        <w:t xml:space="preserve"> </w:t>
      </w: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№ 86</w:t>
      </w:r>
    </w:p>
    <w:p w:rsidR="00CC51FB" w:rsidRPr="003B1F3E" w:rsidRDefault="00CC51FB" w:rsidP="0080606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945B53" w:rsidRPr="003B1F3E" w:rsidRDefault="00945B53" w:rsidP="00884598">
      <w:pPr>
        <w:widowControl w:val="0"/>
        <w:suppressAutoHyphens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Муниципальная программа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«Формирование комфортной городской (сельской) среды»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Абала</w:t>
      </w:r>
      <w:r w:rsidR="00CC51FB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ковского сельсовета на 2018-2025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2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Паспорт муниципальной Программы</w:t>
      </w:r>
    </w:p>
    <w:p w:rsidR="00945B53" w:rsidRPr="003B1F3E" w:rsidRDefault="00945B53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979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7"/>
        <w:gridCol w:w="6618"/>
      </w:tblGrid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села Абалаково Енисейского района Красноярского края, Управляющие компании, жители села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создание наиболее благоприятных и комфортных условий жизнедеятельности населения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  <w:tr w:rsidR="00945B53" w:rsidRPr="003B1F3E" w:rsidTr="00945B53">
        <w:trPr>
          <w:trHeight w:val="2037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. Обеспечение формирования единого облика муниципального образования;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Pr="003B1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</w:t>
            </w:r>
            <w:r w:rsidR="001F41D9"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 многоквартирных домов включенных в программу капитального ремонта общего имущества многоквартирных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(с твердым покрытием, освещением, урнами, лавочками) (минимальный перечень);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(с твердым покрытием, освещением, урнами, лавочками, озеленением, детской, спортивной площадкой, автопарковкой иными элементами благоустройства) (дополнительный перечень);</w:t>
            </w:r>
            <w:proofErr w:type="gramEnd"/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(доля населения, проживающего в 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жилом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 xml:space="preserve"> фонд с благоустроенными дворовыми территориями от общей численности населения);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 xml:space="preserve"> (общественные территории)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нуждающихся в благоустройстве от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общего количества общественных территорий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  <w:p w:rsidR="00945B53" w:rsidRPr="003B1F3E" w:rsidRDefault="00945B5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Иные показатели по усмотрению муниципального образования.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  <w:r w:rsidR="00945B53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2018-2019 годы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2020-2021 годы</w:t>
            </w:r>
          </w:p>
          <w:p w:rsidR="002B644D" w:rsidRDefault="00EE2F2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</w:t>
            </w:r>
            <w:r w:rsidR="002B6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2021-2022 годы</w:t>
            </w:r>
          </w:p>
          <w:p w:rsidR="002B644D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</w:t>
            </w:r>
            <w:r w:rsidR="00EE2F27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2022-2023</w:t>
            </w:r>
            <w:r w:rsidRPr="002B6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2B644D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этап: 2023-2024 годы</w:t>
            </w:r>
          </w:p>
          <w:p w:rsidR="00945B53" w:rsidRPr="003B1F3E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этап: 2024- 2025</w:t>
            </w:r>
            <w:r w:rsidR="00945B53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5B53" w:rsidRPr="003B1F3E" w:rsidTr="00945B53">
        <w:trPr>
          <w:trHeight w:val="71"/>
          <w:jc w:val="center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4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Всего на реализацию подпрограммы в 2018-2025 годы — 51 283,08 тыс. руб., в том числе: 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федеральный бюджет   — 0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краевой бюджет             — 50 706,08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местный бюджет            — 536,0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945B53" w:rsidRPr="0004124D" w:rsidRDefault="0031665C">
            <w:pPr>
              <w:widowControl w:val="0"/>
              <w:suppressAutoHyphens/>
              <w:rPr>
                <w:rFonts w:ascii="Arial" w:eastAsia="SimSun" w:hAnsi="Arial" w:cs="Arial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Иные источники             — 41,0 тыс. руб.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и территорий общего пользования, а также повышение уровня вовлеченности заинтересованных граждан, организаций в реализацию мероприятий по благоустройству территории 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</w:tbl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numPr>
          <w:ilvl w:val="0"/>
          <w:numId w:val="6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Приоритеты политики формирования комфортной городской (сельской) среды в целях благоустройства территорий городских округов (поселений)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1F41D9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комфортной городской (сельской) среды </w:t>
      </w:r>
      <w:r w:rsidR="002B644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945B53" w:rsidRPr="003B1F3E" w:rsidRDefault="001F41D9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945B53" w:rsidRPr="003B1F3E" w:rsidRDefault="001F41D9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территорий. Основные принципы формирования программ формирование комфортной городской среды.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1.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2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Системный подход. Формирование мун</w:t>
      </w:r>
      <w:r w:rsidR="0004124D">
        <w:rPr>
          <w:rFonts w:ascii="Arial" w:eastAsia="Times New Roman" w:hAnsi="Arial" w:cs="Arial"/>
          <w:sz w:val="24"/>
          <w:szCs w:val="24"/>
          <w:lang w:eastAsia="ru-RU"/>
        </w:rPr>
        <w:t>иципальных программ 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3.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945B53" w:rsidRPr="003B1F3E" w:rsidRDefault="00945B53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маломобильных групп.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4.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5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 По выбору жителей. Формирование плана (</w:t>
      </w:r>
      <w:r w:rsidR="002B644D">
        <w:rPr>
          <w:rFonts w:ascii="Arial" w:eastAsia="Times New Roman" w:hAnsi="Arial" w:cs="Arial"/>
          <w:sz w:val="24"/>
          <w:szCs w:val="24"/>
          <w:lang w:eastAsia="ru-RU"/>
        </w:rPr>
        <w:t>графика) благоустройства до 2025 года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неблагоустроенных общественных зон.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5.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6.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7.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3B1F3E" w:rsidRDefault="00A65C56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8.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3B1F3E" w:rsidRDefault="003B1F3E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Характеристика нормативного правового регулирования реализации органами местного самоуправления вопросов местного значения и текущего состояния сферы благоустройства</w:t>
      </w:r>
      <w:r w:rsidRPr="003B1F3E">
        <w:rPr>
          <w:rFonts w:ascii="Arial" w:eastAsia="SimSun" w:hAnsi="Arial" w:cs="Arial"/>
          <w:b/>
          <w:kern w:val="2"/>
          <w:sz w:val="24"/>
          <w:szCs w:val="24"/>
          <w:vertAlign w:val="superscript"/>
          <w:lang w:eastAsia="ar-SA"/>
        </w:rPr>
        <w:footnoteReference w:id="6"/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3.1. Общая характеристика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3.2. Численность 1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чел. в том числе по возрасту</w:t>
      </w:r>
      <w:r w:rsidRPr="003B1F3E">
        <w:rPr>
          <w:rFonts w:ascii="Arial" w:eastAsia="SimSun" w:hAnsi="Arial" w:cs="Arial"/>
          <w:kern w:val="2"/>
          <w:sz w:val="24"/>
          <w:szCs w:val="24"/>
          <w:vertAlign w:val="superscript"/>
          <w:lang w:eastAsia="ar-SA"/>
        </w:rPr>
        <w:footnoteReference w:id="7"/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: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1 года до 6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76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до 14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от 15 лет до 24 лет – 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lastRenderedPageBreak/>
        <w:t xml:space="preserve">       от 30 лет до 40 лет – 1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56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40 лет до 55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280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55 лет и старше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3.3. Стратегия социально – экономического развития</w:t>
      </w:r>
      <w:r w:rsidR="00E10CD8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: утверждена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Постановлением администрации Абалаковского сельсовета от</w:t>
      </w:r>
      <w:r w:rsidR="00E10CD8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13.11.2020г. № 84-п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, от 12.11.2021г. №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73-п, от 10.11.2022г. №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81-п.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color w:val="FF0000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3.4. Генеральный план: </w:t>
      </w:r>
      <w:r w:rsidR="0086022D">
        <w:rPr>
          <w:rFonts w:ascii="Arial" w:eastAsia="SimSun" w:hAnsi="Arial" w:cs="Arial"/>
          <w:kern w:val="2"/>
          <w:sz w:val="24"/>
          <w:szCs w:val="24"/>
          <w:lang w:eastAsia="ar-SA"/>
        </w:rPr>
        <w:t>в стадии разработки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           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3.5. Правила землепользования: утверждены   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19.09.2013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г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. 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№176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945B53" w:rsidRPr="003B1F3E" w:rsidRDefault="00945B53" w:rsidP="00945B53">
      <w:pP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3.6. Правила благоустройства: утверждены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Решением Абалаковского сельского Совета депутатов от 16.12.2019г. №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.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24-12-169-р.</w:t>
      </w:r>
    </w:p>
    <w:p w:rsidR="00945B53" w:rsidRPr="003B1F3E" w:rsidRDefault="00945B53" w:rsidP="00945B5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6672C1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3.7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Таблица </w:t>
      </w:r>
      <w:r w:rsidR="00945B53"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показателей оценки состояние сферы благоустройства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1326"/>
        <w:gridCol w:w="1558"/>
      </w:tblGrid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RPr="003B1F3E" w:rsidTr="00945B53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945B53" w:rsidRPr="003B1F3E" w:rsidTr="00945B53">
        <w:trPr>
          <w:trHeight w:val="6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8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8602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9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945B53" w:rsidRPr="003B1F3E" w:rsidTr="00945B53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10,815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0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RPr="003B1F3E" w:rsidTr="00945B53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7,277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10,815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24,140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(доля населения, проживающего в жилом фонд</w:t>
            </w:r>
            <w:r w:rsidR="00A07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благоустроенными дворовыми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территориями от общей численности населения)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8,739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945B53" w:rsidRPr="003B1F3E" w:rsidTr="00CD68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B53" w:rsidRPr="00CD682D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1134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CD68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57,316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672C1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F2AD6" w:rsidRDefault="003373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</w:t>
            </w:r>
            <w:r w:rsidR="006F2AD6"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10,828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672C1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0A48A9" w:rsidP="00CD68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</w:t>
            </w:r>
            <w:r w:rsidR="00337367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 w:rsidR="00CD682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46,488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AF78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AF7842" w:rsidP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12,375</w:t>
            </w:r>
          </w:p>
        </w:tc>
      </w:tr>
      <w:tr w:rsidR="00945B53" w:rsidRPr="003B1F3E" w:rsidTr="00B903D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66,7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0A48A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8/10,823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нуждающихся в благоустройстве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от общего количества общественных территорий всего, </w:t>
            </w:r>
          </w:p>
          <w:p w:rsidR="00945B53" w:rsidRPr="003B1F3E" w:rsidRDefault="00945B53">
            <w:pPr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 w:rsidP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44,941</w:t>
            </w:r>
          </w:p>
        </w:tc>
      </w:tr>
      <w:tr w:rsidR="00945B53" w:rsidRPr="003B1F3E" w:rsidTr="00113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11340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33,3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F2336B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1/10,828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 w:rsidP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DB37F5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 w:rsidR="00F2336B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34,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113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25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 показатели по усмотрению муниципального образования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муниципальной программы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A65C56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945B5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 программы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уровня благоустройства территорий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создание наиболее благоприятных и комфортных условий жизнедеятельности населения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945B53" w:rsidRPr="003B1F3E" w:rsidRDefault="00A65C56" w:rsidP="00945B53">
      <w:pPr>
        <w:widowControl w:val="0"/>
        <w:suppressAutoHyphens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945B5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Задачи программы</w:t>
      </w:r>
      <w:r w:rsidR="00945B53"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-Обеспечение формирования единого облика муниципального образования; 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-Обеспечение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  <w:r w:rsidRPr="003B1F3E">
        <w:rPr>
          <w:rFonts w:ascii="Arial" w:hAnsi="Arial" w:cs="Arial"/>
          <w:bCs/>
          <w:sz w:val="24"/>
          <w:szCs w:val="24"/>
        </w:rPr>
        <w:t>;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-Повышение уровня вовлеченности заинтересованных граждан, организаций в реализацию мероприятий по благоустройству территории</w:t>
      </w:r>
      <w:r w:rsidRPr="003B1F3E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945B53" w:rsidRPr="003B1F3E" w:rsidRDefault="00945B53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Ожидаемые результаты Программы</w:t>
      </w:r>
    </w:p>
    <w:p w:rsidR="00945B53" w:rsidRPr="003B1F3E" w:rsidRDefault="00945B53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 xml:space="preserve">5.1. Повышение уровня благоустройства территории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сельсовета;</w:t>
      </w:r>
    </w:p>
    <w:p w:rsidR="00945B53" w:rsidRPr="003B1F3E" w:rsidRDefault="00945B53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5.2. Активация деятельности административной комиссии;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5.3.Выявление реальных потребностей различных групп населения;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5.4. Показатели (индикаторы) результативности Программы приведены в приложении № 10 к Программе.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Мероприятия Программы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C32F99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6.1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1. Обеспечение формирования единого облика муниципального образования</w:t>
      </w:r>
    </w:p>
    <w:p w:rsidR="00945B53" w:rsidRPr="003B1F3E" w:rsidRDefault="001F41D9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 Утверждение Правил благоустройства и содержания территории сельсоветов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благоустройства и содержания территорий сельсоветов приведены в соответствие с рекомендациями министерства строительства и ЖКХ РФ,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утвержденными приказом от 13.04.2017 № 711/пр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утверждены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2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657C41">
        <w:rPr>
          <w:rFonts w:ascii="Arial" w:eastAsia="Times New Roman" w:hAnsi="Arial" w:cs="Arial"/>
          <w:sz w:val="24"/>
          <w:szCs w:val="24"/>
          <w:lang w:eastAsia="ru-RU"/>
        </w:rPr>
        <w:t xml:space="preserve">ешением Абалаковского сельского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от 16.12.2019г. №. 24-12-169-р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 основании публичных слушаний.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Согласно ст. 28 федерального закона от 06.10.2003 № 131-ФЗ Правила благоустройства и содержания территории сельсоветов должны выноситься на публичные слушания.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публичных слушаний определен уставом муниципального образования и (или) нормативными правовыми актами представительного органа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A07AFA" w:rsidRPr="00657C41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Публичные слушания проведены в здании культурного центра с.</w:t>
      </w:r>
      <w:r w:rsidR="00650CB8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Абалаково</w:t>
      </w:r>
      <w:r w:rsidR="00945B53" w:rsidRPr="00657C41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footnoteReference w:id="13"/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45B53" w:rsidRPr="00657C41" w:rsidRDefault="00A07AFA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 декабря </w:t>
      </w:r>
      <w:r w:rsidR="00657C41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2019 года </w:t>
      </w: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период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с 14 часов</w:t>
      </w:r>
      <w:r w:rsidR="00AC48C4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10 минут по 15 часов 00 минут.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В публи</w:t>
      </w:r>
      <w:r w:rsidR="00657C41">
        <w:rPr>
          <w:rFonts w:ascii="Arial" w:eastAsia="Times New Roman" w:hAnsi="Arial" w:cs="Arial"/>
          <w:bCs/>
          <w:sz w:val="24"/>
          <w:szCs w:val="24"/>
          <w:lang w:eastAsia="ru-RU"/>
        </w:rPr>
        <w:t>чных слушаниях приняли участие 1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8 чел., что составляет ____% от общего количества жителей в муниципальном образовании.</w:t>
      </w:r>
    </w:p>
    <w:p w:rsidR="00371150" w:rsidRPr="003B1F3E" w:rsidRDefault="00A65C56" w:rsidP="003711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Мероприятия 1.2.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</w:r>
    </w:p>
    <w:p w:rsidR="00951008" w:rsidRPr="003B1F3E" w:rsidRDefault="00951008" w:rsidP="00951008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В целях благоустройства территорий общего пользования городских и сельских населенных пунктов сформирован адресный перечень согласно приложению №3 всех территорий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общего пользования, нуждающихся в благоустройстве (с учетом их физического состояния) и подлеж</w:t>
      </w:r>
      <w:r w:rsidR="0004124D">
        <w:rPr>
          <w:rFonts w:ascii="Arial" w:eastAsia="Times New Roman" w:hAnsi="Arial" w:cs="Arial"/>
          <w:bCs/>
          <w:sz w:val="24"/>
          <w:szCs w:val="24"/>
          <w:lang w:eastAsia="ru-RU"/>
        </w:rPr>
        <w:t>ащих благоустройству в 2018-2025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годах.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Мероприятия 1.3.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Применение лучших практик (проектов, дизай</w:t>
      </w:r>
      <w:proofErr w:type="gram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н-</w:t>
      </w:r>
      <w:proofErr w:type="gram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проектов) при благоустройстве дворовых территорий и общественных пространств.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В концепции отражается настоящее и будущее территории: </w:t>
      </w:r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которыми, можно пользоваться.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3B067E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3B067E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1.4. Обеспечение системной работы административной комиссии рассматривающей дела о нарушении правил благоустройства.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Согласно ст. 14.2 закона Красноярского края от 02.10.2008 № 7-2161 «Об административных правонарушениях» о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рганы местного самоуправления городских округов, поселений края наделяются государственными полномочиями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 созданию и обеспечению деятельности административных комиссий в соответствии с </w:t>
      </w:r>
      <w:hyperlink r:id="rId13" w:history="1">
        <w:r w:rsidR="00945B53" w:rsidRPr="003B1F3E">
          <w:rPr>
            <w:rStyle w:val="a3"/>
            <w:rFonts w:ascii="Arial" w:eastAsia="Times New Roman" w:hAnsi="Arial" w:cs="Arial"/>
            <w:bCs/>
            <w:sz w:val="24"/>
            <w:szCs w:val="24"/>
            <w:u w:val="none"/>
            <w:lang w:eastAsia="ru-RU"/>
          </w:rPr>
          <w:t>Законом</w:t>
        </w:r>
      </w:hyperlink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края от 23.04.2009 № 8-3170.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4" w:history="1">
        <w:r w:rsidR="00945B53" w:rsidRPr="003B1F3E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5.1</w:t>
        </w:r>
      </w:hyperlink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Нарушение правил благоустройства городов и других населенных пунктов»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«Об административных правонарушениях».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Состав административной комиссии утвержден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4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Решение Абалаковского сельского Совета депутатов от 18.12.2020г №7-26 р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Анализ работы администр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ативной комиссии в период с 2019 по 2020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показал следующее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5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.__________________________________________________________________.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D172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D172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E841A5" w:rsidRPr="003B1F3E" w:rsidRDefault="00A65C56" w:rsidP="00E841A5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Иные мероприятия по обеспечению формирования единого облика муниципального образования, Администрация Абалаковского сельсовета может дополнить перечень мероприятий, если это необходимо на их взгляд. </w:t>
      </w:r>
    </w:p>
    <w:p w:rsidR="00945B53" w:rsidRPr="003B1F3E" w:rsidRDefault="00E841A5" w:rsidP="00E841A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6.2.</w:t>
      </w:r>
      <w:r w:rsidRPr="003B1F3E">
        <w:rPr>
          <w:rFonts w:ascii="Arial" w:hAnsi="Arial" w:cs="Arial"/>
          <w:b/>
          <w:sz w:val="24"/>
          <w:szCs w:val="24"/>
        </w:rPr>
        <w:t xml:space="preserve">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Задача 2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E841A5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Мероприятие 2.1. Благоустройство дворовых территорий многоквартирных домов.</w:t>
      </w:r>
    </w:p>
    <w:p w:rsidR="00A83460" w:rsidRPr="00A83460" w:rsidRDefault="00A65C56" w:rsidP="00A83460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A83460" w:rsidRPr="00A83460">
        <w:rPr>
          <w:rFonts w:ascii="Arial" w:hAnsi="Arial" w:cs="Arial"/>
          <w:sz w:val="24"/>
          <w:szCs w:val="24"/>
        </w:rPr>
        <w:t xml:space="preserve">В целях благоустройства дворовых территорий многоквартирных домов сформирован ранжированный адресный перечень согласно приложению №2 всех дворовых территорий, нуждающихся </w:t>
      </w:r>
      <w:r w:rsidR="00A83460" w:rsidRPr="00220D6A">
        <w:rPr>
          <w:rFonts w:ascii="Arial" w:hAnsi="Arial" w:cs="Arial"/>
          <w:sz w:val="24"/>
          <w:szCs w:val="24"/>
        </w:rPr>
        <w:t>в благоустройстве (с учетом их физического состояния) и подлеж</w:t>
      </w:r>
      <w:r w:rsidR="00E65D3E">
        <w:rPr>
          <w:rFonts w:ascii="Arial" w:hAnsi="Arial" w:cs="Arial"/>
          <w:sz w:val="24"/>
          <w:szCs w:val="24"/>
        </w:rPr>
        <w:t>ащих благоустройству в 2018-2025</w:t>
      </w:r>
      <w:r w:rsidR="00A83460" w:rsidRPr="00A83460">
        <w:rPr>
          <w:rFonts w:ascii="Arial" w:hAnsi="Arial" w:cs="Arial"/>
          <w:sz w:val="24"/>
          <w:szCs w:val="24"/>
        </w:rPr>
        <w:t xml:space="preserve"> годах исходя из минимального и дополнительного перечня работ по благоустройству, согласно приложению № 6 к Программе.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дополнительный перечень).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Минимальный перечень включает в себя комплексное выполнение следующих видов работ: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дворовых территорий с применением энергосберегающих технологий;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Дополнительный перечень включает в себя: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оборудование детских площадок;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оборудование спортивных площадок;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устройство пешеходных дорожек из асфальтобетонного покрытия.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Собственники помещений в многоквартирных домах, собственники иных зданий и сооружений, расположенных в границах дворовой территории, подлежащей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работ по благоустройству дворовых территорий.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Трудовое участие заинтересованных лиц, не требующее специальной квалификации, может быть обеспечено: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предоставлением строительных материалов, техники.   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порядке, установленном постановлением Правительства Красноярского края от 18.07.2017г № 415-п.</w:t>
      </w:r>
    </w:p>
    <w:p w:rsidR="00A83460" w:rsidRPr="00A83460" w:rsidRDefault="00A83460" w:rsidP="00A8346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Предложения, заинтересованные лица направляют в порядке, установленном постановлением главы муниципального образования от 10.07.2017г № 70 «О порядке представления, рассмотрения и оценки предложений по включению дворовой территории в муниципальную программу».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A83460" w:rsidRPr="00A83460" w:rsidRDefault="00A83460" w:rsidP="00A83460">
      <w:pPr>
        <w:rPr>
          <w:rFonts w:ascii="Arial" w:hAnsi="Arial" w:cs="Arial"/>
          <w:sz w:val="24"/>
          <w:szCs w:val="24"/>
        </w:rPr>
      </w:pPr>
      <w:r w:rsidRPr="00A83460">
        <w:rPr>
          <w:rFonts w:ascii="Arial" w:hAnsi="Arial" w:cs="Arial"/>
          <w:sz w:val="24"/>
          <w:szCs w:val="24"/>
        </w:rPr>
        <w:t xml:space="preserve">    Ранжированный адресный перечень </w:t>
      </w:r>
      <w:proofErr w:type="gramStart"/>
      <w:r w:rsidRPr="00A83460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A83460">
        <w:rPr>
          <w:rFonts w:ascii="Arial" w:hAnsi="Arial" w:cs="Arial"/>
          <w:sz w:val="24"/>
          <w:szCs w:val="24"/>
        </w:rPr>
        <w:t xml:space="preserve"> и согласован решением </w:t>
      </w:r>
      <w:r w:rsidRPr="00A83460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A83460">
        <w:rPr>
          <w:rFonts w:ascii="Arial" w:hAnsi="Arial" w:cs="Arial"/>
          <w:bCs/>
          <w:sz w:val="24"/>
          <w:szCs w:val="24"/>
        </w:rPr>
        <w:t>по развитию городской (сельской)</w:t>
      </w:r>
      <w:r w:rsidRPr="00A83460">
        <w:rPr>
          <w:rFonts w:ascii="Arial" w:hAnsi="Arial" w:cs="Arial"/>
          <w:sz w:val="24"/>
          <w:szCs w:val="24"/>
        </w:rPr>
        <w:t xml:space="preserve"> </w:t>
      </w:r>
      <w:r w:rsidRPr="00A83460">
        <w:rPr>
          <w:rFonts w:ascii="Arial" w:hAnsi="Arial" w:cs="Arial"/>
          <w:bCs/>
          <w:sz w:val="24"/>
          <w:szCs w:val="24"/>
        </w:rPr>
        <w:t xml:space="preserve">среды от 21.09.2021г. № 3. </w:t>
      </w:r>
    </w:p>
    <w:p w:rsidR="00A83460" w:rsidRDefault="00A83460" w:rsidP="00A8346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Применение правил благоустройства, утвержденных  Решением Абалаковского сельского Совета депутатов от 16.12.2019г. №. 24-12-169-р - по результатам публичных слушаний.</w:t>
      </w:r>
    </w:p>
    <w:p w:rsidR="00945B53" w:rsidRPr="003B1F3E" w:rsidRDefault="00A65C56" w:rsidP="00A83460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8E31CB"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8E31CB" w:rsidRPr="003B1F3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Мероприятие 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Паспорт дворовой территории от общего количества дворовых территорий по этапам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20%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30%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3 этап – 50% 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По форме согласно приложению №6 к программе 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i/>
          <w:sz w:val="24"/>
          <w:szCs w:val="24"/>
        </w:rPr>
        <w:lastRenderedPageBreak/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Мероприятия 2.1.2. Организация подачи и сбор предложений заинтересованных лиц о благоустройстве дворовых территорий.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благоустройстве.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2.1.3. Оказания содействия инициативным жителям в проведении собрания собственников помещений в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порядке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установленном ст.44-49 Жилищного кодекса.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Разработка (обеспечение) инициативных жителей методическими рекомендациями «Как мой двор включить в программу».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Протоколы собрания собственников помещений в многоквартирном доме, оформленные согласно Жилищному кодексу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2.1.4. Формирование земельного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Кадастровый учет земельного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 по этапам.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5%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20%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3 этап – 30%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</w:t>
      </w:r>
      <w:r w:rsidR="00B356C0" w:rsidRPr="003B1F3E">
        <w:rPr>
          <w:rFonts w:ascii="Arial" w:hAnsi="Arial" w:cs="Arial"/>
          <w:sz w:val="24"/>
          <w:szCs w:val="24"/>
        </w:rPr>
        <w:t xml:space="preserve">  </w:t>
      </w:r>
      <w:r w:rsidRPr="003B1F3E">
        <w:rPr>
          <w:rFonts w:ascii="Arial" w:hAnsi="Arial" w:cs="Arial"/>
          <w:sz w:val="24"/>
          <w:szCs w:val="24"/>
        </w:rPr>
        <w:t xml:space="preserve">  </w:t>
      </w:r>
      <w:r w:rsidR="00945B53" w:rsidRPr="003B1F3E">
        <w:rPr>
          <w:rFonts w:ascii="Arial" w:hAnsi="Arial" w:cs="Arial"/>
          <w:sz w:val="24"/>
          <w:szCs w:val="24"/>
        </w:rPr>
        <w:t>Передача в общедолевую собственность собственников помещений в многоквартирном доме.</w:t>
      </w:r>
    </w:p>
    <w:p w:rsidR="00945B53" w:rsidRPr="003B1F3E" w:rsidRDefault="00B356C0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Иные мероприятия по обеспечению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территории, Администрация Абалаковского сельсовета может дополнить, если это необходимо на их взгляд. 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2.2. Благоустройство общественных пространств. </w:t>
      </w:r>
    </w:p>
    <w:p w:rsidR="00945B53" w:rsidRPr="003B1F3E" w:rsidRDefault="006243F5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 целях благоустройства общественных простран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ств сф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ормирован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адресный перечень (приложение №3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) всех общественных территорий, нуждающихся в благоустройстве (с учетом их физического состояния) и подлеж</w:t>
      </w:r>
      <w:r w:rsidR="0004124D">
        <w:rPr>
          <w:rFonts w:ascii="Arial" w:eastAsia="Times New Roman" w:hAnsi="Arial" w:cs="Arial"/>
          <w:sz w:val="24"/>
          <w:szCs w:val="24"/>
          <w:lang w:eastAsia="ru-RU"/>
        </w:rPr>
        <w:t>ащих благоустройству в 2018-2025</w:t>
      </w:r>
      <w:r w:rsidR="000C1BE8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годах, согласно приложению № 7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18.07.2017г №415-п.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Состояние благоустройства общественных пространств определяется ежегодно по этапам с учетом мнения граждан постановлением главы муниципального образования от 10.07.2017г № 70</w:t>
      </w:r>
      <w:r w:rsidR="00945B53" w:rsidRPr="003B1F3E">
        <w:rPr>
          <w:rFonts w:ascii="Arial" w:eastAsia="Times New Roman" w:hAnsi="Arial" w:cs="Arial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945B53" w:rsidRPr="003B1F3E" w:rsidRDefault="00A65C56" w:rsidP="00945B5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B1F3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Мероприятия 2.2.1. Формирование (уточнение, корректировка) паспорта общественных территорий на основании данных о проведении инвентаризации общественных территорий с учетом их физического состояния по графику.</w:t>
      </w:r>
    </w:p>
    <w:p w:rsidR="00945B53" w:rsidRPr="003B1F3E" w:rsidRDefault="00B356C0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 xml:space="preserve">Паспорт общественного пространства по форме </w:t>
      </w:r>
      <w:proofErr w:type="gramStart"/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согласно приложения</w:t>
      </w:r>
      <w:proofErr w:type="gramEnd"/>
      <w:r w:rsidR="00F012D0" w:rsidRPr="003B1F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№</w:t>
      </w:r>
      <w:r w:rsidR="00945B53" w:rsidRPr="003B1F3E">
        <w:rPr>
          <w:rFonts w:ascii="Arial" w:hAnsi="Arial" w:cs="Arial"/>
          <w:sz w:val="24"/>
          <w:szCs w:val="24"/>
        </w:rPr>
        <w:t xml:space="preserve">7 к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Программе.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1 этап – 20%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2 этап – 30%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3 этап – 50%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Мероприятия 2.2.2 Определение наиболее посещаемой муниципальной территории общественного пользования подлежащей благоустройству в порядке, установленном органом местного самоуправления.</w:t>
      </w:r>
    </w:p>
    <w:p w:rsidR="00945B53" w:rsidRPr="003B1F3E" w:rsidRDefault="00B356C0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Решение общественной комиссии об утверждении наиболее посещаемой территории общего пользовании.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="00B356C0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благоустройство общественных пространств, Администрация Абалаковского сельсовета может дополнить, если это необходимо на их взгляд.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8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2.3.1.Разъяснительная работа о принципах благоустройства (личная ответственность).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2.3.2. Заключение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(пользовании).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Количество заключенных соглашений: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1 этап – 30%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2 этап – 70%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Администрация Абалаковского сельсовета может дополнить, если это необходимо на их взгляд.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 Благоустройство индивидуальных жилых домов и предоставленных для их размещения.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2.4.1. Разъяснительная работа о принципах благоустройства (личная ответственность).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2.4.2. Проведение инвентаризации индивидуальных жилых домов и земельных участков, предоставленных для их размещения.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Паспорт дворовой территории индивидуальных жилых домов и земельных участков по форме согласно приложению №9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2.4.3. Заключение соглашения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CB675C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 в соответствии с требованиями утвержденных в муниципальном образован</w:t>
      </w:r>
      <w:r w:rsidR="005036C6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ии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 правил благоустройства по результатам проведения инвентаризации.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Количество заключенных соглашений: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1 этап – 30%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2 этап – 70%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Мероприятия 2.4.4. Ремонт централизованной системы холодного водоснабжения в </w:t>
      </w:r>
      <w:proofErr w:type="spell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.А</w:t>
      </w:r>
      <w:proofErr w:type="gram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балаково</w:t>
      </w:r>
      <w:proofErr w:type="spell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производится в рамках тарифного регулирования в рамках производственной программы утверждена приказом Региональной Энергетической Комиссией Красноярского края № 180-в от 22.10.2015 г. "Об утверждении производственной программы для ООО "Енисейская энергетическая компания" (Енисейский район, с. </w:t>
      </w:r>
      <w:proofErr w:type="spell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Верхнепашино</w:t>
      </w:r>
      <w:proofErr w:type="spell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 ИНН 2447012666) (Приложение№1).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благоустройству индивидуальных жилых домов и предоставленных для их размещения, Администрация Абалаковского сельсовета может дополнить, если это необходимо на их взгляд.</w:t>
      </w:r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6.3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3.1. Проведение опроса граждан о выборе территорий общего пользования для благоустройства.</w:t>
      </w:r>
    </w:p>
    <w:p w:rsidR="00945B53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Выявления реальных потребностей различных групп населения.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3.2. Организация обсуждения и выработки концепций благоустройства территории общего пользования.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3.3. Привлечение жителей к посадке зеленных насаждений; уборке несанкционированных свалок и т.д.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Проведение субботников не менее 2-ух, ежегодно, а также привлечение к мероприятиям не менее 5% населения от общего количества жителей, ежегодно.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Администрация Абалаковского сельсовета может дополнить, если это необходимо на их взгляд.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numPr>
          <w:ilvl w:val="0"/>
          <w:numId w:val="10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разработки, обсуждения с заинтересованными лицами и утверждения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благоустройства дворовых и общественных территорий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7.1. Общие положения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7.1.1.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и общественных территорий (далее —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поддержку государственных программ субъектов Российской Федерации» и Методических рекомендаций по подготовке государственных программ субъектов Российской Федерации и муниципальных программ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формирования современной городской среды в рамках реализации приоритетного проекта «Формирование комфортной городской (сельской) среды» на 2018-2022 годы, утвержденных приказом Министерства строительства и жилищно-коммунального хозяйства Российской Федерации от 21.02.2017 г. № 114 в целях обеспечения единой концепции архитектурного облика городской (сельской) среды Абалаковского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7.1.2. В качестве составных частей благоустройства территорий применяются декоративные, технические, планировочные, конструктивные элементы, объекты озеленения,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Все элементы благоустройства должны создавать композиционно-целостное единство и подчиняться общему дизайну концепции.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7.2. Разработка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7.2.1. Дизайн-проект разрабатывается с учетом единого подхода к формированию современной комфортной городской среды.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зависит от вида и состава планируемых работ:</w:t>
      </w: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7.2.2.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дворовых территорий — схема благоустройства дворовой территории, согласованная с </w:t>
      </w:r>
      <w:proofErr w:type="spell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территории,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(в случае принятия такого решения</w:t>
      </w:r>
      <w:proofErr w:type="gram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собственниками),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7.2.3. Для общественных территорий —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текстовая (описательная) часть и графическая часть, в том числе в виде визуализированных изображений предлагаемого проекта. 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Текстовая часть включает в себя следующие разделы: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общая пояснительная записка,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фотофиксация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и описание существующих объектов,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Графическая часть включает в себя: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схему планировочной организации земельного участка;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ситуационный план с указанием инженерных коммуникаций;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план расстановки малых архитектурных форм и оборудования;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спецификацию МАФ и элементов.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7.2.4. При разработке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учитывать следующие условия: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условия сложившейся застройки;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сеть пешеходных пространств на дворовых и общественных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7.3. Обсуждение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7.3.1. Разработка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дворовых территорий многоквартирных домов и общественных территорий, осуществляется в соответствии с Правилами благоустройства и содержания территорий сельсовета и утвержденных решением Совета депутатов Абалаковского сельсовета от</w:t>
      </w:r>
      <w:r w:rsidR="00945B53"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E6D43" w:rsidRPr="003B1F3E">
        <w:rPr>
          <w:rFonts w:ascii="Arial" w:eastAsia="Times New Roman" w:hAnsi="Arial" w:cs="Arial"/>
          <w:sz w:val="24"/>
          <w:szCs w:val="24"/>
          <w:lang w:eastAsia="ru-RU"/>
        </w:rPr>
        <w:t>30.08.2017г №70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65C5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7.3.2.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жильцов многоквартирных домов.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036C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036C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обсуждения, до достижения консенсуса между всеми заинтересованными сторонами.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7.3.3. Дизайн-проект по благоустройству общественных территорий пользования разрабатывается Администрацией Абалаковского сельсовета и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размещается на официальном информационно-печатном издании или сайте Администрации Абалаковского сельсовета в информационно-телекоммуникационной сети Интернет для обсуждения жителями города.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7.3.4. Жители Абалаковского сельсовета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общественной территории, предложенного к обсуждению.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7.3.5. Обращения принимаются Администрацией Абалаковского сельсовета в установленное время на адрес Абалаковского сельсовета. 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7.3.6. Поступающие обращения подлежат обязательной регистрации в журнале учета входящей корреспонденции.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7.3.7. Обращения, представленные с нарушением срока подачи обращений, указанного в информации, размещаемой на официальном информационно-печатном издании или на сайте Администрации Абалаковского сельсовета в информационно-телекоммуникационной сети Интернет вместе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предлагаемым на обсуждение дизайн-проектом оставляются без рассмотрения.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7.3.8. По окончании принятия обращений, общественная комиссия по развитию городской (сельской) среды готовит заключение.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Заключение содержит следующую информацию: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общее количество поступивших обращений;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поступивших обращений, оставленных без рассмотрения, с указанием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причин отказа;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количество одобренных обращений, рекомендуемых для согласования и утверждения с указанием причин одобрения;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необходимости внесения изменений в предложенный дизайн-прое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кт в св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язи с поступившими обращениями граждан,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итоги голосования о принятии или непринятии предоставленного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дальнейшего его согласования и утверждения.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Результаты заключения носят рекомендательный характер.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7.3.9. В случае отсутствия обращений о согласовании или о несогласовании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, предлагаемого к обсуждению, соответствующее решение принимает общественная комиссия по развитию городской среды, порядок формирования которой и состав утверждены постановлением Администрации Абалаковского сельсовета от 10.07.2017г № 70 «Об утверждении порядка формирования общественной комиссии по развитию городской (сельской) среды».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7.4. Согласование и утверждение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7.4.1. Согласование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осуществляется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уполномоченными лицами из числа собственников помещений, указанных в предложениях на участие в отборе дворовых территорий для включения в Программу, по итогам общественных обсуждений на общих собраниях жильцов многоквартирных домов.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7.4.2.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дизайн-проект благоустройства общественных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общественного обсуждения учитывая заключение общественной комиссии по развитию городской (сельской) среды осуществляется Администрацией Абалаковского сельсовета.</w:t>
      </w:r>
    </w:p>
    <w:p w:rsidR="00945B53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7.4.3.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на благоустройство дворовых и общественных территории утверждаются Главой администрации Абалаковского сельсовета.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программы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8.1. Средства</w:t>
      </w:r>
      <w:r w:rsidR="00E65D3E">
        <w:rPr>
          <w:rFonts w:ascii="Arial" w:eastAsia="Times New Roman" w:hAnsi="Arial" w:cs="Arial"/>
          <w:sz w:val="24"/>
          <w:szCs w:val="24"/>
          <w:lang w:eastAsia="ru-RU"/>
        </w:rPr>
        <w:t xml:space="preserve"> на финансирование в 2018 - 2025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BE6D43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8.2. Ресурсное обеспечение программы по источникам финансирования и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классификации расходов бюджетов приведено в приложении № 4 к Программе. </w:t>
      </w:r>
    </w:p>
    <w:p w:rsidR="005036C6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Управление реализацией Программы и </w:t>
      </w:r>
      <w:proofErr w:type="gramStart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контроль за</w:t>
      </w:r>
      <w:proofErr w:type="gramEnd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ходом ее выполнения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 развитию городской (сельской) среды.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9.2. В целях информационно-аналитического обеспечения управления реализацией Программы осуществляется пополнение информации о ходе реализации Программы: на официальном сайте органа местного самоуправления в сети «Интернет» (при наличии);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945B53" w:rsidRPr="003B1F3E" w:rsidRDefault="005036C6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9.3. Участники Программы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по форме согласно приложению № 5:</w:t>
      </w:r>
    </w:p>
    <w:p w:rsidR="00945B53" w:rsidRPr="003B1F3E" w:rsidRDefault="00C32F99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;</w:t>
      </w:r>
    </w:p>
    <w:p w:rsidR="00945B53" w:rsidRPr="003B1F3E" w:rsidRDefault="00C32F99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годовой в срок до 10 января года следующего за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реализацию Программы несет Глава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945B53" w:rsidRPr="003B1F3E" w:rsidSect="0086022D">
          <w:pgSz w:w="11906" w:h="16838"/>
          <w:pgMar w:top="426" w:right="851" w:bottom="284" w:left="1701" w:header="709" w:footer="709" w:gutter="0"/>
          <w:cols w:space="720"/>
        </w:sect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80606B" w:rsidRPr="003B1F3E" w:rsidRDefault="00E65D3E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643C3C">
        <w:rPr>
          <w:rFonts w:ascii="Arial" w:eastAsia="Times New Roman" w:hAnsi="Arial" w:cs="Arial"/>
          <w:sz w:val="24"/>
          <w:szCs w:val="24"/>
          <w:lang w:eastAsia="ru-RU"/>
        </w:rPr>
        <w:t xml:space="preserve"> годы </w:t>
      </w:r>
      <w:r w:rsidR="0080606B" w:rsidRPr="003B1F3E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80606B" w:rsidRPr="003B1F3E" w:rsidRDefault="0080606B" w:rsidP="00CA7474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0606B" w:rsidRPr="003B1F3E" w:rsidRDefault="0080606B" w:rsidP="00CA7474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муниципальной программы 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E65D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(сельской)  среды» на 2018-2025</w:t>
      </w: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годы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Абалаковского сельсовета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(наименование городского округа, поселения)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330"/>
        <w:gridCol w:w="1495"/>
        <w:gridCol w:w="348"/>
        <w:gridCol w:w="1476"/>
        <w:gridCol w:w="1856"/>
        <w:gridCol w:w="70"/>
        <w:gridCol w:w="2410"/>
        <w:gridCol w:w="2912"/>
      </w:tblGrid>
      <w:tr w:rsidR="0080606B" w:rsidRPr="003B1F3E" w:rsidTr="004D5265">
        <w:tc>
          <w:tcPr>
            <w:tcW w:w="4219" w:type="dxa"/>
            <w:gridSpan w:val="2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3402" w:type="dxa"/>
            <w:gridSpan w:val="3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80606B" w:rsidRPr="003B1F3E" w:rsidTr="004D5265">
        <w:tc>
          <w:tcPr>
            <w:tcW w:w="4219" w:type="dxa"/>
            <w:gridSpan w:val="2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926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437"/>
        </w:trPr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B13886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Применение правил благоустройства, утвержденных  </w:t>
            </w:r>
            <w:r w:rsidR="00B13886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Абалаковского сельского Совета депутатов от 16.12.2019г. №. 24-12-169-р</w:t>
            </w:r>
            <w:r w:rsidR="00B13886" w:rsidRPr="00CD68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68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публичных слушаний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B13886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содержанием объектов благоустройства по этапам в процентах от общего количества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благоустройства в муниципальном образовании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8265EA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Pr="008265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      </w:r>
          </w:p>
          <w:p w:rsidR="0080606B" w:rsidRPr="008265EA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0606B" w:rsidRPr="008265EA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Комплексных проектов: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1 проект;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2 проекта;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 проекта.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Применение лучших практик (проектов, </w:t>
            </w:r>
            <w:proofErr w:type="gramStart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7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1.6. Иные мероприятия  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2.1. Благоустройство 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дворовых территорий многоквартирных домов.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Решения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общественной комиссии об утверждении актуального  ранжированного перечня дворовых территорий (протокол).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приведен</w:t>
            </w:r>
            <w:proofErr w:type="gramEnd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приложении  № 2 к П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рограмме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80606B" w:rsidRPr="003B1F3E" w:rsidRDefault="00B13886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6 </w:t>
            </w:r>
            <w:r w:rsidR="0080606B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Программе</w:t>
            </w:r>
            <w:r w:rsidR="0080606B"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2.1.2.  Организация подачи и сбор предложений заинтересованных лиц 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Количество и доля предложений, поступивших от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lastRenderedPageBreak/>
              <w:t>заинтересованных лиц о финансовом участии при благоустройстве дворовых территорий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, ежегодно не менее 5% от общего количества дворов нуждающихся в благоустройстве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841"/>
        </w:trPr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«Как мой двор включить в программу». 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2.1.4. Формирование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учет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по этапам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5 %;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- 20%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2.1.5. 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2.2.Благоустройство общественных пространств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 всех общественных территорий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приложение  № 3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2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7 к Программе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80606B" w:rsidRPr="003B1F3E" w:rsidRDefault="0080606B" w:rsidP="0080606B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2.3. Благоустройство 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приложению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юридическими лицами и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индивидуальными предпринимателями о б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лагоустройстве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заключенных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2.3.3. 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D379E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9  к программе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2.4.4.Иные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 Проведение опроса граждан о выборе территории общего пользования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благоустройства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643C3C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992"/>
        </w:trPr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26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Привлечение жителей: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к посадке зеленых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насаждение;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уборке несанкционированных свалок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субботников, не менее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2-ух, ежегодно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80606B" w:rsidRPr="003B1F3E" w:rsidTr="004D5265">
        <w:trPr>
          <w:trHeight w:val="1431"/>
        </w:trPr>
        <w:tc>
          <w:tcPr>
            <w:tcW w:w="3889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7"/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3..4.Иные мероприятия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643C3C" w:rsidRDefault="00E65D3E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643C3C"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643C3C" w:rsidRPr="00E005BB" w:rsidRDefault="00643C3C" w:rsidP="00643C3C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983"/>
        <w:gridCol w:w="1420"/>
        <w:gridCol w:w="1701"/>
        <w:gridCol w:w="1985"/>
        <w:gridCol w:w="1556"/>
        <w:gridCol w:w="1418"/>
        <w:gridCol w:w="1705"/>
        <w:gridCol w:w="1276"/>
        <w:gridCol w:w="1697"/>
      </w:tblGrid>
      <w:tr w:rsidR="00643C3C" w:rsidRPr="00E005BB" w:rsidTr="008C291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 жилых и нежилых помещений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Виды трудового участия </w:t>
            </w:r>
            <w:hyperlink r:id="rId15" w:anchor="Par72" w:history="1">
              <w:r w:rsidRPr="00E005BB">
                <w:rPr>
                  <w:rStyle w:val="a3"/>
                  <w:rFonts w:ascii="Arial" w:eastAsia="Times New Roman" w:hAnsi="Arial" w:cs="Arial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управляющей организации</w:t>
            </w:r>
          </w:p>
        </w:tc>
      </w:tr>
      <w:tr w:rsidR="00643C3C" w:rsidRPr="00E005BB" w:rsidTr="008C2916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д.1.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463DEF" w:rsidP="00F32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 от 22.08.2023</w:t>
            </w:r>
            <w:r w:rsidR="00F32203" w:rsidRPr="00F32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E2BF1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B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E2BF1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B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B2663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Покраска входной группы, посадка кустарников, цветов, ремонт и покраска </w:t>
            </w: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палисадников.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ООО УК «Ковчег»</w:t>
            </w: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д.2.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д.3.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д.4.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CE4BBD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ул.Северная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д.9А.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43C3C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Примечание:&lt;*&gt; </w:t>
      </w:r>
      <w:proofErr w:type="gramStart"/>
      <w:r w:rsidRPr="00E005BB">
        <w:rPr>
          <w:rFonts w:ascii="Arial" w:eastAsia="Times New Roman" w:hAnsi="Arial" w:cs="Arial"/>
          <w:sz w:val="24"/>
          <w:szCs w:val="24"/>
          <w:lang w:eastAsia="ru-RU"/>
        </w:rPr>
        <w:t>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Глава Абалаковского сельсовета                                                                                            </w:t>
      </w:r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080627" w:rsidRPr="003B1F3E" w:rsidRDefault="00643C3C" w:rsidP="00E65D3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080627" w:rsidRPr="003B1F3E" w:rsidRDefault="00080627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474" w:rsidRPr="003B1F3E" w:rsidRDefault="00CA7474" w:rsidP="00B161A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571171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  <w:r w:rsidR="004D5265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4D5265" w:rsidRPr="003B1F3E" w:rsidRDefault="00E65D3E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4D5265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080627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всех общественных территорий, нуждающихся в благоустройстве и подлежащих </w:t>
      </w:r>
    </w:p>
    <w:p w:rsidR="007945DC" w:rsidRPr="007945DC" w:rsidRDefault="007945DC" w:rsidP="007945D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благоустройству в указанный период</w:t>
      </w:r>
    </w:p>
    <w:tbl>
      <w:tblPr>
        <w:tblpPr w:leftFromText="180" w:rightFromText="180" w:vertAnchor="text" w:horzAnchor="margin" w:tblpXSpec="center" w:tblpY="42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86"/>
        <w:gridCol w:w="1340"/>
        <w:gridCol w:w="1418"/>
        <w:gridCol w:w="1559"/>
        <w:gridCol w:w="850"/>
        <w:gridCol w:w="1418"/>
        <w:gridCol w:w="1417"/>
        <w:gridCol w:w="851"/>
        <w:gridCol w:w="850"/>
        <w:gridCol w:w="851"/>
        <w:gridCol w:w="1134"/>
        <w:gridCol w:w="1153"/>
      </w:tblGrid>
      <w:tr w:rsidR="007945DC" w:rsidRPr="007945DC" w:rsidTr="008C2916">
        <w:trPr>
          <w:trHeight w:val="54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урн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освещения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лавок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 обществен-ной территории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</w:tr>
      <w:tr w:rsidR="007945DC" w:rsidRPr="007945DC" w:rsidTr="008C2916">
        <w:trPr>
          <w:trHeight w:val="5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 сельского поселения)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территории,</w:t>
            </w:r>
          </w:p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45DC" w:rsidRPr="007945DC" w:rsidTr="008C2916">
        <w:trPr>
          <w:trHeight w:val="3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0E462A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CE4BBD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Админи-страция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Абалаков-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село Абалаково,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E35ACC" w:rsidRDefault="00A10B63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«Уголок Сибири»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5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24:12:0370109</w:t>
            </w:r>
            <w:r w:rsidR="00AE0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19 312</w:t>
            </w:r>
          </w:p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ело Абалаково,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  <w:r w:rsid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«Детский городок»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0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24:12:0370109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3304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CE4BBD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Абалаковского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Енисейского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Енисейский район,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Абалаково,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1Б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24:12:0370112:63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9 241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CE4BBD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село Абалаково, ул. Совет-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24:12:0370102:244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10 828 </w:t>
            </w:r>
            <w:proofErr w:type="spell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</w:t>
            </w:r>
            <w:proofErr w:type="gram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E4BBD" w:rsidRPr="007945DC" w:rsidTr="00CE4BBD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 w:rsidRPr="00CE4BBD">
              <w:rPr>
                <w:rFonts w:ascii="Arial" w:hAnsi="Arial" w:cs="Arial"/>
                <w:sz w:val="24"/>
                <w:szCs w:val="24"/>
              </w:rPr>
              <w:t>Администрация Абалаков-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края, Енисей-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E4B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CE4BBD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Абалако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A55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</w:t>
            </w:r>
            <w:r w:rsidR="00A55638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A55638">
              <w:rPr>
                <w:rFonts w:ascii="Arial" w:hAnsi="Arial" w:cs="Arial"/>
                <w:sz w:val="24"/>
                <w:szCs w:val="24"/>
              </w:rPr>
              <w:t xml:space="preserve"> край, Енисейски</w:t>
            </w:r>
            <w:r w:rsidR="00A55638">
              <w:rPr>
                <w:rFonts w:ascii="Arial" w:hAnsi="Arial" w:cs="Arial"/>
                <w:sz w:val="24"/>
                <w:szCs w:val="24"/>
              </w:rPr>
              <w:lastRenderedPageBreak/>
              <w:t xml:space="preserve">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A5563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A55638"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 w:rsidR="00A55638">
              <w:rPr>
                <w:rFonts w:ascii="Arial" w:hAnsi="Arial" w:cs="Arial"/>
                <w:sz w:val="24"/>
                <w:szCs w:val="24"/>
              </w:rPr>
              <w:t xml:space="preserve">-Тунгуска, </w:t>
            </w:r>
            <w:proofErr w:type="spellStart"/>
            <w:r w:rsidR="00A55638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>Цент</w:t>
            </w:r>
            <w:r w:rsidR="00A5563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ральная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59</w:t>
            </w:r>
            <w:r w:rsidRPr="00CE4B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Детская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74DD3" w:rsidP="00CE4BBD">
            <w:pPr>
              <w:rPr>
                <w:rFonts w:ascii="Arial" w:hAnsi="Arial" w:cs="Arial"/>
                <w:sz w:val="24"/>
                <w:szCs w:val="24"/>
              </w:rPr>
            </w:pPr>
            <w:r w:rsidRPr="00C74DD3">
              <w:rPr>
                <w:rFonts w:ascii="Arial" w:hAnsi="Arial" w:cs="Arial"/>
                <w:sz w:val="24"/>
                <w:szCs w:val="24"/>
              </w:rPr>
              <w:t>блокированна</w:t>
            </w:r>
            <w:r w:rsidRPr="00C74DD3">
              <w:rPr>
                <w:rFonts w:ascii="Arial" w:hAnsi="Arial" w:cs="Arial"/>
                <w:sz w:val="24"/>
                <w:szCs w:val="24"/>
              </w:rPr>
              <w:lastRenderedPageBreak/>
              <w:t>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74DD3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24:12:0000000:6644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5A1" w:rsidRDefault="00E975A1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5A1" w:rsidRPr="007945DC" w:rsidRDefault="00E975A1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E975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(подпись)                                           (расшифровка подписи)</w:t>
      </w:r>
    </w:p>
    <w:p w:rsidR="007945DC" w:rsidRPr="007945DC" w:rsidRDefault="007945DC" w:rsidP="007945D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71171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42"/>
        <w:gridCol w:w="2276"/>
        <w:gridCol w:w="708"/>
        <w:gridCol w:w="709"/>
        <w:gridCol w:w="567"/>
        <w:gridCol w:w="567"/>
        <w:gridCol w:w="851"/>
        <w:gridCol w:w="850"/>
        <w:gridCol w:w="851"/>
        <w:gridCol w:w="850"/>
        <w:gridCol w:w="851"/>
        <w:gridCol w:w="1417"/>
        <w:gridCol w:w="851"/>
        <w:gridCol w:w="851"/>
      </w:tblGrid>
      <w:tr w:rsidR="00A10B63" w:rsidRPr="003B1F3E" w:rsidTr="00A55638">
        <w:trPr>
          <w:trHeight w:val="137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(тыс. рублей)</w:t>
            </w:r>
          </w:p>
        </w:tc>
      </w:tr>
      <w:tr w:rsidR="00A10B63" w:rsidTr="00A55638">
        <w:trPr>
          <w:trHeight w:val="137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B95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51 283,08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50 706,08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79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105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68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6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291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6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</w:t>
      </w:r>
      <w:r w:rsidR="00536449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A65C56" w:rsidRPr="003B1F3E" w:rsidRDefault="00A65C56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E0B" w:rsidRPr="003B1F3E" w:rsidRDefault="00212E0B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71171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использовании </w:t>
      </w:r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иных межбюджетных трансфертов бюджетам муниципальных образований края на </w:t>
      </w:r>
      <w:proofErr w:type="spellStart"/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софинансирование</w:t>
      </w:r>
      <w:proofErr w:type="spellEnd"/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муниципальных программ формирования современной городской (сельской) среды в поселениях</w:t>
      </w:r>
      <w:r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945B53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________________________</w:t>
      </w:r>
    </w:p>
    <w:p w:rsidR="003B1F3E" w:rsidRPr="003B1F3E" w:rsidRDefault="003B1F3E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53"/>
        <w:gridCol w:w="1609"/>
        <w:gridCol w:w="1609"/>
        <w:gridCol w:w="1170"/>
        <w:gridCol w:w="1610"/>
        <w:gridCol w:w="1463"/>
        <w:gridCol w:w="2049"/>
        <w:gridCol w:w="2341"/>
      </w:tblGrid>
      <w:tr w:rsidR="00945B53" w:rsidRPr="003B1F3E" w:rsidTr="003B1F3E">
        <w:trPr>
          <w:trHeight w:val="19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Показатели по целям субсидии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Единица 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Объем выполненных работ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Оплата выполненных работ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Примечание</w:t>
            </w:r>
          </w:p>
        </w:tc>
      </w:tr>
      <w:tr w:rsidR="00945B53" w:rsidRPr="003B1F3E" w:rsidTr="003B1F3E">
        <w:trPr>
          <w:trHeight w:val="129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945B53" w:rsidRPr="003B1F3E" w:rsidTr="003B1F3E">
        <w:trPr>
          <w:trHeight w:val="6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9</w:t>
            </w: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На благоустройство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 многоквартирных домов,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3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Результат от реализации муниципальной программы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уложено асфальтного полотна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(отремонтировано)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установлено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урн для мусора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4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 (скверов, бульваров)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набережных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возле общественных зданий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вокруг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 для купания (пляжа)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 зон, тротуаров с благоустройством зон отдыха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рынки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пустырей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К отчету прикладываются следующие документы: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945B53" w:rsidRDefault="00945B53" w:rsidP="00884598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документов, подтверждающих оплату выполненных работ.</w:t>
      </w:r>
    </w:p>
    <w:p w:rsidR="003B1F3E" w:rsidRPr="003B1F3E" w:rsidRDefault="003B1F3E" w:rsidP="00884598">
      <w:pPr>
        <w:jc w:val="left"/>
        <w:rPr>
          <w:rFonts w:ascii="Arial" w:eastAsia="Times New Roman" w:hAnsi="Arial" w:cs="Arial"/>
          <w:sz w:val="22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A65C56" w:rsidRPr="003B1F3E" w:rsidRDefault="00945B53" w:rsidP="00212E0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BC1EA2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ПАСПОРТ </w:t>
      </w: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дворовой территории </w:t>
      </w: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numPr>
          <w:ilvl w:val="0"/>
          <w:numId w:val="13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4D5265" w:rsidRPr="003B1F3E" w:rsidRDefault="004D5265" w:rsidP="004D5265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9001"/>
        <w:gridCol w:w="5034"/>
      </w:tblGrid>
      <w:tr w:rsidR="004D5265" w:rsidRPr="003B1F3E" w:rsidTr="004D5265">
        <w:trPr>
          <w:trHeight w:val="705"/>
        </w:trPr>
        <w:tc>
          <w:tcPr>
            <w:tcW w:w="1065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1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D5265" w:rsidRPr="003B1F3E" w:rsidTr="004D5265">
        <w:trPr>
          <w:trHeight w:val="384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многоквартирного дома*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705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688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400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территории, кв. м.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1105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4D5265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4D5265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numPr>
          <w:ilvl w:val="0"/>
          <w:numId w:val="16"/>
        </w:numPr>
        <w:spacing w:after="10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благоустройства</w:t>
      </w:r>
    </w:p>
    <w:p w:rsidR="00945B53" w:rsidRPr="003B1F3E" w:rsidRDefault="00945B53" w:rsidP="00945B5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599"/>
        <w:gridCol w:w="4254"/>
        <w:gridCol w:w="1948"/>
        <w:gridCol w:w="2253"/>
      </w:tblGrid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5B53" w:rsidRPr="003B1F3E" w:rsidTr="00945B53">
        <w:trPr>
          <w:trHeight w:val="25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Минимальный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перечень характеристик благоустройства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Состояние дорожного покрытия дворовых проездов 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перечень видов работ по благоустройству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9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автомобильных парковок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Инвентаризационная комиссия: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945B53" w:rsidRPr="003B1F3E" w:rsidRDefault="00945B53" w:rsidP="00945B53">
      <w:pPr>
        <w:spacing w:after="100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347B03" w:rsidRPr="003B1F3E" w:rsidRDefault="00347B03" w:rsidP="00945B53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общественной территории 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347B03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347B03" w:rsidRPr="003B1F3E" w:rsidRDefault="00347B03" w:rsidP="00347B03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8866"/>
        <w:gridCol w:w="4959"/>
      </w:tblGrid>
      <w:tr w:rsidR="00347B03" w:rsidRPr="003B1F3E" w:rsidTr="007B2D70">
        <w:trPr>
          <w:trHeight w:val="665"/>
        </w:trPr>
        <w:tc>
          <w:tcPr>
            <w:tcW w:w="104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6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47B03" w:rsidRPr="003B1F3E" w:rsidTr="007B2D70">
        <w:trPr>
          <w:trHeight w:val="324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86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общественной территории*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86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общественной территории, кв. м.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71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182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80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495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544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347B03" w:rsidRPr="003B1F3E" w:rsidRDefault="00347B03" w:rsidP="00347B0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47B03" w:rsidRPr="003B1F3E" w:rsidRDefault="00347B03" w:rsidP="00347B0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347B03" w:rsidRPr="003B1F3E" w:rsidRDefault="00347B03" w:rsidP="00347B03">
      <w:pPr>
        <w:spacing w:after="100"/>
        <w:ind w:firstLine="239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47B03" w:rsidRPr="003B1F3E" w:rsidRDefault="00347B03" w:rsidP="00347B03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Характеристика благоустройства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5508"/>
        <w:gridCol w:w="4185"/>
        <w:gridCol w:w="1916"/>
        <w:gridCol w:w="2215"/>
      </w:tblGrid>
      <w:tr w:rsidR="00347B03" w:rsidRPr="003B1F3E" w:rsidTr="007B2D70">
        <w:trPr>
          <w:trHeight w:val="99"/>
        </w:trPr>
        <w:tc>
          <w:tcPr>
            <w:tcW w:w="104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6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15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дорожного покрытия проезжей части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Потребность в ремонте пешеходных дорожек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18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3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2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территории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4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4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1371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Инвентаризационная комиссия: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0C1BE8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8</w:t>
      </w:r>
    </w:p>
    <w:p w:rsidR="00347B03" w:rsidRPr="003B1F3E" w:rsidRDefault="00347B0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347B03" w:rsidRPr="003B1F3E" w:rsidRDefault="00347B0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347B03" w:rsidRPr="003B1F3E" w:rsidRDefault="00A10B6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</w:t>
      </w:r>
      <w:r w:rsidR="000412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2018-2025</w:t>
      </w:r>
      <w:r w:rsidR="00347B03"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347B03" w:rsidRPr="003B1F3E" w:rsidRDefault="00347B03" w:rsidP="00347B03">
      <w:pPr>
        <w:spacing w:after="20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9"/>
        <w:gridCol w:w="1560"/>
        <w:gridCol w:w="1560"/>
        <w:gridCol w:w="1419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945B53" w:rsidRPr="003B1F3E" w:rsidTr="003E1C45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-кого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лица, ИП</w:t>
            </w:r>
          </w:p>
        </w:tc>
      </w:tr>
      <w:tr w:rsidR="00945B53" w:rsidRPr="003B1F3E" w:rsidTr="003E1C45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E1C45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E1C45" w:rsidRPr="003B1F3E" w:rsidTr="003E1C45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2C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ная,30Б.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</w:t>
            </w:r>
            <w:r>
              <w:rPr>
                <w:rFonts w:ascii="Arial" w:hAnsi="Arial" w:cs="Arial"/>
                <w:sz w:val="24"/>
                <w:szCs w:val="24"/>
              </w:rPr>
              <w:t xml:space="preserve">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ул.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Нефтяни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ков, 2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385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"З".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24:12:0370103:16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Г.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Д.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"И".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6К.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6Е.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д. 36.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548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36В.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36Г.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36Д.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24:12:0370110:1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739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-Тунгуска, 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Цент</w:t>
            </w:r>
            <w:r>
              <w:rPr>
                <w:rFonts w:ascii="Arial" w:hAnsi="Arial" w:cs="Arial"/>
                <w:sz w:val="24"/>
                <w:szCs w:val="24"/>
              </w:rPr>
              <w:t>-ральная,</w:t>
            </w:r>
            <w:r w:rsidRPr="003B1F3E">
              <w:rPr>
                <w:rFonts w:ascii="Arial" w:hAnsi="Arial" w:cs="Arial"/>
                <w:sz w:val="24"/>
                <w:szCs w:val="24"/>
              </w:rPr>
              <w:t>31.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24:12:0370302:164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450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r>
              <w:rPr>
                <w:rFonts w:ascii="Arial" w:hAnsi="Arial" w:cs="Arial"/>
                <w:sz w:val="24"/>
                <w:szCs w:val="24"/>
              </w:rPr>
              <w:t>-во,ул.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Лес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2б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225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784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1Д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во,  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598" w:rsidRPr="003B1F3E" w:rsidRDefault="00884598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4D" w:rsidRDefault="0004124D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4D" w:rsidRPr="003B1F3E" w:rsidRDefault="0004124D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9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Паспорт дворовой территории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945B53" w:rsidRPr="003B1F3E" w:rsidTr="00945B53">
        <w:trPr>
          <w:trHeight w:val="2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945B53" w:rsidRPr="003B1F3E" w:rsidTr="00945B53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945B53" w:rsidRPr="003B1F3E" w:rsidTr="00945B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945B53" w:rsidRPr="003B1F3E" w:rsidTr="00945B53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945B53" w:rsidRPr="003B1F3E" w:rsidTr="00945B53">
        <w:trPr>
          <w:trHeight w:val="276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945B53" w:rsidRPr="003B1F3E" w:rsidTr="00945B53">
        <w:trPr>
          <w:trHeight w:val="276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45B53" w:rsidRPr="003B1F3E" w:rsidTr="00945B53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RPr="003B1F3E" w:rsidTr="00945B53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945B53" w:rsidRPr="003B1F3E" w:rsidTr="00945B53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945B53" w:rsidRPr="003B1F3E" w:rsidTr="00945B53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RPr="003B1F3E" w:rsidTr="00945B53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945B53" w:rsidRPr="003B1F3E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10"/>
        <w:gridCol w:w="1842"/>
        <w:gridCol w:w="2693"/>
      </w:tblGrid>
      <w:tr w:rsidR="00945B53" w:rsidRPr="003B1F3E" w:rsidTr="00945B53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945B53" w:rsidRPr="003B1F3E" w:rsidTr="00945B53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945B53" w:rsidRPr="003B1F3E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535"/>
      </w:tblGrid>
      <w:tr w:rsidR="00945B53" w:rsidRPr="003B1F3E" w:rsidTr="00945B53">
        <w:trPr>
          <w:trHeight w:val="2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Характеристики благоустройства</w:t>
            </w:r>
          </w:p>
        </w:tc>
      </w:tr>
      <w:tr w:rsidR="00945B53" w:rsidRPr="003B1F3E" w:rsidTr="00945B53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отхыха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формления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945B53" w:rsidRPr="003B1F3E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</w:t>
      </w:r>
      <w:r w:rsidR="00536449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на 2018-202</w:t>
      </w:r>
      <w:r w:rsidR="00A10B6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Информация о достигнутых показателях результативности реализации мероприятий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Абалаковский сельсовет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________20__ года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 кварталам, нарастающим итогом)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4566"/>
        <w:gridCol w:w="1972"/>
        <w:gridCol w:w="1900"/>
        <w:gridCol w:w="2381"/>
        <w:gridCol w:w="2379"/>
        <w:gridCol w:w="2163"/>
      </w:tblGrid>
      <w:tr w:rsidR="00347B03" w:rsidRPr="003B1F3E" w:rsidTr="00347B03">
        <w:trPr>
          <w:trHeight w:val="480"/>
        </w:trPr>
        <w:tc>
          <w:tcPr>
            <w:tcW w:w="581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6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972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23" w:type="dxa"/>
            <w:gridSpan w:val="4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347B03" w:rsidRPr="003B1F3E" w:rsidTr="00347B03">
        <w:trPr>
          <w:trHeight w:val="317"/>
        </w:trPr>
        <w:tc>
          <w:tcPr>
            <w:tcW w:w="581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79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63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347B03" w:rsidRPr="003B1F3E" w:rsidTr="00347B03">
        <w:trPr>
          <w:trHeight w:val="445"/>
        </w:trPr>
        <w:tc>
          <w:tcPr>
            <w:tcW w:w="5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111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34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дворовых территорий (полностью освещенных,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851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945B53" w:rsidRPr="003B1F3E" w:rsidRDefault="00945B53" w:rsidP="00347B0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533" w:rsidRPr="003B1F3E" w:rsidRDefault="00132533">
      <w:pPr>
        <w:rPr>
          <w:rFonts w:ascii="Arial" w:hAnsi="Arial" w:cs="Arial"/>
          <w:sz w:val="24"/>
          <w:szCs w:val="24"/>
        </w:rPr>
      </w:pPr>
    </w:p>
    <w:sectPr w:rsidR="00132533" w:rsidRPr="003B1F3E" w:rsidSect="003B1F3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B8" w:rsidRDefault="00FE3FB8" w:rsidP="00945B53">
      <w:r>
        <w:separator/>
      </w:r>
    </w:p>
  </w:endnote>
  <w:endnote w:type="continuationSeparator" w:id="0">
    <w:p w:rsidR="00FE3FB8" w:rsidRDefault="00FE3FB8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B8" w:rsidRDefault="00FE3FB8" w:rsidP="00945B53">
      <w:r>
        <w:separator/>
      </w:r>
    </w:p>
  </w:footnote>
  <w:footnote w:type="continuationSeparator" w:id="0">
    <w:p w:rsidR="00FE3FB8" w:rsidRDefault="00FE3FB8" w:rsidP="00945B53">
      <w:r>
        <w:continuationSeparator/>
      </w:r>
    </w:p>
  </w:footnote>
  <w:footnote w:id="1">
    <w:p w:rsidR="00A55638" w:rsidRDefault="00A55638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 w:val="22"/>
          <w:szCs w:val="22"/>
        </w:rPr>
        <w:t>ех</w:t>
      </w:r>
      <w:proofErr w:type="spellEnd"/>
      <w:r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2">
    <w:p w:rsidR="00A55638" w:rsidRDefault="00A55638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3">
    <w:p w:rsidR="00A55638" w:rsidRPr="00FA2E8E" w:rsidRDefault="00A55638" w:rsidP="00945B53">
      <w:pPr>
        <w:autoSpaceDE w:val="0"/>
        <w:autoSpaceDN w:val="0"/>
        <w:adjustRightInd w:val="0"/>
        <w:rPr>
          <w:sz w:val="20"/>
          <w:szCs w:val="20"/>
        </w:rPr>
      </w:pPr>
      <w:r w:rsidRPr="00FA2E8E">
        <w:rPr>
          <w:rStyle w:val="af"/>
          <w:sz w:val="20"/>
          <w:szCs w:val="20"/>
        </w:rPr>
        <w:footnoteRef/>
      </w:r>
      <w:r w:rsidRPr="00FA2E8E">
        <w:rPr>
          <w:sz w:val="20"/>
          <w:szCs w:val="20"/>
        </w:rPr>
        <w:t xml:space="preserve"> Общественные территории м</w:t>
      </w:r>
      <w:r w:rsidRPr="00FA2E8E">
        <w:rPr>
          <w:bCs/>
          <w:sz w:val="20"/>
          <w:szCs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A55638" w:rsidRDefault="00A55638" w:rsidP="00945B53">
      <w:pPr>
        <w:pStyle w:val="a6"/>
        <w:rPr>
          <w:sz w:val="22"/>
          <w:szCs w:val="22"/>
        </w:rPr>
      </w:pPr>
    </w:p>
  </w:footnote>
  <w:footnote w:id="4">
    <w:p w:rsidR="00A55638" w:rsidRDefault="00A55638" w:rsidP="00945B53">
      <w:pPr>
        <w:pStyle w:val="a6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5">
    <w:p w:rsidR="00A55638" w:rsidRDefault="00A55638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sz w:val="20"/>
        </w:rPr>
        <w:t>Современные общественные зоны - т</w:t>
      </w:r>
      <w:r>
        <w:rPr>
          <w:bCs/>
          <w:sz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6">
    <w:p w:rsidR="00A55638" w:rsidRPr="00EA0906" w:rsidRDefault="00A55638" w:rsidP="00945B53">
      <w:pPr>
        <w:autoSpaceDE w:val="0"/>
        <w:autoSpaceDN w:val="0"/>
        <w:adjustRightInd w:val="0"/>
        <w:rPr>
          <w:sz w:val="20"/>
          <w:szCs w:val="20"/>
        </w:rPr>
      </w:pPr>
      <w:r w:rsidRPr="00EA0906">
        <w:rPr>
          <w:rStyle w:val="af"/>
          <w:sz w:val="20"/>
          <w:szCs w:val="20"/>
        </w:rPr>
        <w:footnoteRef/>
      </w:r>
      <w:r w:rsidRPr="00EA0906">
        <w:rPr>
          <w:sz w:val="20"/>
          <w:szCs w:val="20"/>
        </w:rPr>
        <w:t xml:space="preserve"> 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7">
    <w:p w:rsidR="00A55638" w:rsidRDefault="00A55638" w:rsidP="00945B53">
      <w:pPr>
        <w:pStyle w:val="a6"/>
        <w:rPr>
          <w:rFonts w:ascii="Times New Roman" w:hAnsi="Times New Roman"/>
          <w:sz w:val="22"/>
          <w:szCs w:val="22"/>
        </w:rPr>
      </w:pPr>
      <w:r w:rsidRPr="00EA0906">
        <w:rPr>
          <w:rStyle w:val="af"/>
          <w:rFonts w:ascii="Times New Roman" w:hAnsi="Times New Roman"/>
        </w:rPr>
        <w:footnoteRef/>
      </w:r>
      <w:r w:rsidRPr="00EA0906">
        <w:rPr>
          <w:rFonts w:ascii="Times New Roman" w:hAnsi="Times New Roman"/>
        </w:rPr>
        <w:t xml:space="preserve"> Может быть отражена иная структура по возрасту.</w:t>
      </w:r>
    </w:p>
  </w:footnote>
  <w:footnote w:id="8">
    <w:p w:rsidR="00A55638" w:rsidRDefault="00A55638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9">
    <w:p w:rsidR="00A55638" w:rsidRDefault="00A55638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Cs w:val="22"/>
        </w:rPr>
        <w:t>ех</w:t>
      </w:r>
      <w:proofErr w:type="spellEnd"/>
      <w:r>
        <w:rPr>
          <w:rFonts w:ascii="Times New Roman" w:hAnsi="Times New Roman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10">
    <w:p w:rsidR="00A55638" w:rsidRDefault="00A55638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1">
    <w:p w:rsidR="00A55638" w:rsidRDefault="00A55638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Общественные территории м</w:t>
      </w:r>
      <w:r>
        <w:rPr>
          <w:bCs/>
          <w:sz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A55638" w:rsidRDefault="00A55638" w:rsidP="00945B53">
      <w:pPr>
        <w:pStyle w:val="a6"/>
        <w:rPr>
          <w:szCs w:val="22"/>
        </w:rPr>
      </w:pPr>
    </w:p>
  </w:footnote>
  <w:footnote w:id="12">
    <w:p w:rsidR="00A55638" w:rsidRDefault="00A55638" w:rsidP="00945B53">
      <w:pPr>
        <w:pStyle w:val="a6"/>
        <w:rPr>
          <w:rFonts w:ascii="Times New Roman" w:hAnsi="Times New Roman"/>
          <w:color w:val="000000"/>
          <w:sz w:val="22"/>
          <w:szCs w:val="22"/>
        </w:rPr>
      </w:pPr>
      <w:r>
        <w:rPr>
          <w:rStyle w:val="af"/>
          <w:rFonts w:ascii="Times New Roman" w:hAnsi="Times New Roman"/>
          <w:color w:val="000000"/>
          <w:sz w:val="22"/>
          <w:szCs w:val="22"/>
        </w:rPr>
        <w:footnoteRef/>
      </w:r>
      <w:r>
        <w:rPr>
          <w:rFonts w:ascii="Times New Roman" w:hAnsi="Times New Roman"/>
          <w:color w:val="000000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3">
    <w:p w:rsidR="00A55638" w:rsidRPr="00A07AFA" w:rsidRDefault="00A55638" w:rsidP="00945B53">
      <w:pPr>
        <w:pStyle w:val="a6"/>
        <w:rPr>
          <w:rFonts w:ascii="Times New Roman" w:hAnsi="Times New Roman"/>
          <w:color w:val="000000"/>
        </w:rPr>
      </w:pPr>
      <w:r w:rsidRPr="00A07AFA">
        <w:rPr>
          <w:rStyle w:val="af"/>
          <w:rFonts w:ascii="Times New Roman" w:hAnsi="Times New Roman"/>
          <w:color w:val="000000"/>
        </w:rPr>
        <w:footnoteRef/>
      </w:r>
      <w:r w:rsidRPr="00A07AFA">
        <w:rPr>
          <w:rFonts w:ascii="Times New Roman" w:hAnsi="Times New Roman"/>
          <w:color w:val="000000"/>
        </w:rPr>
        <w:t xml:space="preserve"> Указать где проходили публичные слушания (адрес, место).</w:t>
      </w:r>
    </w:p>
  </w:footnote>
  <w:footnote w:id="14">
    <w:p w:rsidR="00A55638" w:rsidRPr="00A07AFA" w:rsidRDefault="00A55638" w:rsidP="00945B53">
      <w:pPr>
        <w:pStyle w:val="a6"/>
        <w:rPr>
          <w:rFonts w:ascii="Times New Roman" w:hAnsi="Times New Roman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Указать реквизиты нормативных правовых актов (дата, номер, наименование).</w:t>
      </w:r>
    </w:p>
  </w:footnote>
  <w:footnote w:id="15">
    <w:p w:rsidR="00A55638" w:rsidRDefault="00A55638" w:rsidP="00945B53">
      <w:pPr>
        <w:pStyle w:val="a6"/>
        <w:rPr>
          <w:rFonts w:ascii="Times New Roman" w:hAnsi="Times New Roman"/>
          <w:sz w:val="24"/>
          <w:szCs w:val="24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Привести данные о результатах работы комиссии.</w:t>
      </w:r>
    </w:p>
  </w:footnote>
  <w:footnote w:id="16">
    <w:p w:rsidR="00A55638" w:rsidRPr="0080606B" w:rsidRDefault="00A55638" w:rsidP="0080606B">
      <w:pPr>
        <w:autoSpaceDE w:val="0"/>
        <w:autoSpaceDN w:val="0"/>
        <w:adjustRightInd w:val="0"/>
        <w:ind w:firstLine="426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A55638" w:rsidRPr="0080606B" w:rsidRDefault="00A55638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80606B">
        <w:rPr>
          <w:sz w:val="20"/>
          <w:szCs w:val="20"/>
        </w:rPr>
        <w:t>пр</w:t>
      </w:r>
      <w:proofErr w:type="spellEnd"/>
      <w:proofErr w:type="gramEnd"/>
      <w:r w:rsidRPr="0080606B">
        <w:rPr>
          <w:sz w:val="20"/>
          <w:szCs w:val="20"/>
        </w:rPr>
        <w:t xml:space="preserve"> и утверждены в срок до 01.09.2017. </w:t>
      </w:r>
    </w:p>
    <w:p w:rsidR="00A55638" w:rsidRPr="0080606B" w:rsidRDefault="00A55638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80606B">
        <w:rPr>
          <w:b/>
          <w:bCs/>
          <w:sz w:val="20"/>
          <w:szCs w:val="20"/>
        </w:rPr>
        <w:t xml:space="preserve"> </w:t>
      </w:r>
      <w:proofErr w:type="gramStart"/>
      <w:r w:rsidRPr="0080606B">
        <w:rPr>
          <w:bCs/>
          <w:sz w:val="20"/>
          <w:szCs w:val="20"/>
        </w:rPr>
        <w:t>Порядок организации и проведения публичных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80606B">
        <w:rPr>
          <w:bCs/>
          <w:sz w:val="20"/>
          <w:szCs w:val="20"/>
        </w:rPr>
        <w:t xml:space="preserve"> решений.</w:t>
      </w:r>
    </w:p>
  </w:footnote>
  <w:footnote w:id="17">
    <w:p w:rsidR="00A55638" w:rsidRPr="0080606B" w:rsidRDefault="00A55638" w:rsidP="0080606B">
      <w:pPr>
        <w:ind w:firstLine="540"/>
        <w:rPr>
          <w:sz w:val="20"/>
          <w:szCs w:val="20"/>
        </w:rPr>
      </w:pPr>
      <w:r w:rsidRPr="00B97319">
        <w:rPr>
          <w:rStyle w:val="af"/>
        </w:rPr>
        <w:footnoteRef/>
      </w:r>
      <w:r w:rsidRPr="00B97319">
        <w:t xml:space="preserve"> </w:t>
      </w:r>
      <w:r w:rsidRPr="0080606B">
        <w:rPr>
          <w:sz w:val="20"/>
          <w:szCs w:val="20"/>
        </w:rPr>
        <w:t xml:space="preserve">В концепции отражается настоящее и будущее территории </w:t>
      </w:r>
    </w:p>
    <w:p w:rsidR="00A55638" w:rsidRPr="0080606B" w:rsidRDefault="00A55638" w:rsidP="0080606B">
      <w:pPr>
        <w:widowControl w:val="0"/>
        <w:autoSpaceDE w:val="0"/>
        <w:autoSpaceDN w:val="0"/>
        <w:ind w:firstLine="540"/>
        <w:rPr>
          <w:sz w:val="20"/>
          <w:szCs w:val="20"/>
        </w:rPr>
      </w:pPr>
      <w:proofErr w:type="gramStart"/>
      <w:r w:rsidRPr="0080606B">
        <w:rPr>
          <w:sz w:val="20"/>
          <w:szCs w:val="20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A55638" w:rsidRPr="0080606B" w:rsidRDefault="00A55638" w:rsidP="0080606B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8">
    <w:p w:rsidR="00A55638" w:rsidRPr="0080606B" w:rsidRDefault="00A55638" w:rsidP="0080606B">
      <w:pPr>
        <w:autoSpaceDE w:val="0"/>
        <w:autoSpaceDN w:val="0"/>
        <w:adjustRightInd w:val="0"/>
        <w:ind w:firstLine="540"/>
        <w:outlineLvl w:val="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ст. 14.2 закона Красноярского края от 02.10.2008 № 7-2161 «Об административных правонарушениях» о</w:t>
      </w:r>
      <w:r w:rsidRPr="0080606B">
        <w:rPr>
          <w:bCs/>
          <w:sz w:val="20"/>
          <w:szCs w:val="20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80606B">
          <w:rPr>
            <w:bCs/>
            <w:color w:val="0000FF"/>
            <w:sz w:val="20"/>
            <w:szCs w:val="20"/>
          </w:rPr>
          <w:t>Законом</w:t>
        </w:r>
      </w:hyperlink>
      <w:r w:rsidRPr="0080606B">
        <w:rPr>
          <w:bCs/>
          <w:sz w:val="20"/>
          <w:szCs w:val="20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80606B">
          <w:rPr>
            <w:bCs/>
            <w:color w:val="0000FF"/>
            <w:sz w:val="20"/>
            <w:szCs w:val="20"/>
          </w:rPr>
          <w:t>5.1</w:t>
        </w:r>
      </w:hyperlink>
      <w:r w:rsidRPr="0080606B">
        <w:rPr>
          <w:bCs/>
          <w:sz w:val="20"/>
          <w:szCs w:val="20"/>
        </w:rPr>
        <w:t xml:space="preserve"> «</w:t>
      </w:r>
      <w:r w:rsidRPr="0080606B">
        <w:rPr>
          <w:sz w:val="20"/>
          <w:szCs w:val="20"/>
        </w:rPr>
        <w:t>Нарушение правил благоустройства городов и других населенных пунктов»</w:t>
      </w:r>
      <w:r w:rsidRPr="0080606B">
        <w:rPr>
          <w:bCs/>
          <w:sz w:val="20"/>
          <w:szCs w:val="20"/>
        </w:rPr>
        <w:t xml:space="preserve"> Закона </w:t>
      </w:r>
      <w:r w:rsidRPr="0080606B">
        <w:rPr>
          <w:sz w:val="20"/>
          <w:szCs w:val="20"/>
        </w:rPr>
        <w:t xml:space="preserve">«Об административных правонарушениях». </w:t>
      </w:r>
    </w:p>
  </w:footnote>
  <w:footnote w:id="19">
    <w:p w:rsidR="00A55638" w:rsidRPr="00F34D78" w:rsidRDefault="00A55638" w:rsidP="0080606B">
      <w:pPr>
        <w:pStyle w:val="a6"/>
        <w:ind w:firstLine="284"/>
        <w:jc w:val="both"/>
      </w:pPr>
      <w:r w:rsidRPr="00F34D78">
        <w:rPr>
          <w:rStyle w:val="af"/>
          <w:rFonts w:ascii="Times New Roman" w:hAnsi="Times New Roman"/>
        </w:rPr>
        <w:footnoteRef/>
      </w:r>
      <w:r w:rsidRPr="00F34D78">
        <w:rPr>
          <w:rFonts w:ascii="Times New Roman" w:hAnsi="Times New Roman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0">
    <w:p w:rsidR="00A55638" w:rsidRDefault="00A55638" w:rsidP="0080606B">
      <w:pPr>
        <w:pStyle w:val="ConsPlusNormal"/>
        <w:ind w:firstLine="284"/>
        <w:jc w:val="both"/>
      </w:pPr>
      <w:r w:rsidRPr="001A4BF4">
        <w:rPr>
          <w:rStyle w:val="af"/>
          <w:rFonts w:eastAsia="Calibri"/>
          <w:szCs w:val="22"/>
        </w:rPr>
        <w:footnoteRef/>
      </w:r>
      <w:r w:rsidRPr="001A4BF4">
        <w:rPr>
          <w:szCs w:val="22"/>
        </w:rPr>
        <w:t xml:space="preserve"> </w:t>
      </w:r>
      <w:r w:rsidRPr="0080606B">
        <w:rPr>
          <w:kern w:val="1"/>
          <w:sz w:val="20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21">
    <w:p w:rsidR="00A55638" w:rsidRPr="0080606B" w:rsidRDefault="00A55638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EE7C51">
        <w:rPr>
          <w:rStyle w:val="af"/>
        </w:rPr>
        <w:footnoteRef/>
      </w:r>
      <w:r w:rsidRPr="00EE7C51">
        <w:t xml:space="preserve">  </w:t>
      </w:r>
      <w:proofErr w:type="gramStart"/>
      <w:r w:rsidRPr="0080606B">
        <w:rPr>
          <w:sz w:val="20"/>
          <w:szCs w:val="20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80606B">
          <w:rPr>
            <w:color w:val="0000FF"/>
            <w:sz w:val="20"/>
            <w:szCs w:val="20"/>
          </w:rPr>
          <w:t>кодекса</w:t>
        </w:r>
      </w:hyperlink>
      <w:r w:rsidRPr="0080606B">
        <w:rPr>
          <w:sz w:val="20"/>
          <w:szCs w:val="20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80606B">
        <w:rPr>
          <w:sz w:val="20"/>
          <w:szCs w:val="20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22">
    <w:p w:rsidR="00A55638" w:rsidRDefault="00A55638" w:rsidP="0080606B">
      <w:pPr>
        <w:pStyle w:val="a6"/>
        <w:ind w:firstLine="284"/>
      </w:pPr>
      <w:r w:rsidRPr="0080606B">
        <w:rPr>
          <w:rStyle w:val="af"/>
        </w:rPr>
        <w:footnoteRef/>
      </w:r>
      <w:r w:rsidRPr="0080606B">
        <w:t xml:space="preserve"> </w:t>
      </w:r>
      <w:r w:rsidRPr="00B13886">
        <w:rPr>
          <w:rFonts w:ascii="Times New Roman" w:hAnsi="Times New Roman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23">
    <w:p w:rsidR="00A55638" w:rsidRPr="0080606B" w:rsidRDefault="00A55638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80606B">
        <w:rPr>
          <w:sz w:val="20"/>
          <w:szCs w:val="20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80606B">
        <w:rPr>
          <w:sz w:val="20"/>
          <w:szCs w:val="20"/>
        </w:rPr>
        <w:t xml:space="preserve"> по результатам проведенной инвентаризации.</w:t>
      </w:r>
    </w:p>
  </w:footnote>
  <w:footnote w:id="24">
    <w:p w:rsidR="00A55638" w:rsidRDefault="00A55638" w:rsidP="0080606B">
      <w:pPr>
        <w:pStyle w:val="a6"/>
        <w:ind w:firstLine="567"/>
      </w:pPr>
      <w:r w:rsidRPr="0080606B">
        <w:rPr>
          <w:rStyle w:val="af"/>
          <w:rFonts w:ascii="Times New Roman" w:hAnsi="Times New Roman"/>
        </w:rPr>
        <w:footnoteRef/>
      </w:r>
      <w:r w:rsidRPr="0080606B">
        <w:rPr>
          <w:rFonts w:ascii="Times New Roman" w:hAnsi="Times New Roman"/>
        </w:rPr>
        <w:t xml:space="preserve"> Инвентаризация проводится в порядке, установленном Правительством края.</w:t>
      </w:r>
      <w:r w:rsidRPr="00AC44AD">
        <w:rPr>
          <w:rFonts w:ascii="Times New Roman" w:hAnsi="Times New Roman"/>
          <w:sz w:val="22"/>
          <w:szCs w:val="22"/>
        </w:rPr>
        <w:t xml:space="preserve"> </w:t>
      </w:r>
    </w:p>
  </w:footnote>
  <w:footnote w:id="25">
    <w:p w:rsidR="00A55638" w:rsidRDefault="00A55638" w:rsidP="0080606B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6">
    <w:p w:rsidR="00A55638" w:rsidRDefault="00A55638" w:rsidP="0080606B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7">
    <w:p w:rsidR="00A55638" w:rsidRPr="00080627" w:rsidRDefault="00A55638" w:rsidP="0080606B">
      <w:pPr>
        <w:pStyle w:val="ConsPlusNormal"/>
        <w:rPr>
          <w:b/>
          <w:sz w:val="20"/>
        </w:rPr>
      </w:pPr>
      <w:r w:rsidRPr="00080627">
        <w:rPr>
          <w:rStyle w:val="af"/>
          <w:rFonts w:eastAsia="Calibri"/>
          <w:sz w:val="20"/>
        </w:rPr>
        <w:footnoteRef/>
      </w:r>
      <w:r w:rsidRPr="00080627">
        <w:rPr>
          <w:sz w:val="20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A55638" w:rsidRDefault="00A55638" w:rsidP="0080606B">
      <w:pPr>
        <w:pStyle w:val="ConsPlusNorma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E432CCE0"/>
    <w:lvl w:ilvl="0" w:tplc="3232F3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05E3C"/>
    <w:rsid w:val="00014786"/>
    <w:rsid w:val="0004124D"/>
    <w:rsid w:val="00062A86"/>
    <w:rsid w:val="00074913"/>
    <w:rsid w:val="00080627"/>
    <w:rsid w:val="00085E49"/>
    <w:rsid w:val="000A2BE9"/>
    <w:rsid w:val="000A48A9"/>
    <w:rsid w:val="000B3763"/>
    <w:rsid w:val="000C1BE8"/>
    <w:rsid w:val="000C2FA8"/>
    <w:rsid w:val="000D1DF5"/>
    <w:rsid w:val="000D20AF"/>
    <w:rsid w:val="000D2985"/>
    <w:rsid w:val="000E2BF1"/>
    <w:rsid w:val="000E462A"/>
    <w:rsid w:val="000F25E9"/>
    <w:rsid w:val="00111566"/>
    <w:rsid w:val="00111FC6"/>
    <w:rsid w:val="0011340A"/>
    <w:rsid w:val="00132533"/>
    <w:rsid w:val="00167B9C"/>
    <w:rsid w:val="001734CA"/>
    <w:rsid w:val="001762E0"/>
    <w:rsid w:val="001A3F1F"/>
    <w:rsid w:val="001E4920"/>
    <w:rsid w:val="001F1B2D"/>
    <w:rsid w:val="001F41D9"/>
    <w:rsid w:val="00202116"/>
    <w:rsid w:val="002117D7"/>
    <w:rsid w:val="00212E0B"/>
    <w:rsid w:val="00220D6A"/>
    <w:rsid w:val="0027753A"/>
    <w:rsid w:val="002A3C27"/>
    <w:rsid w:val="002B644D"/>
    <w:rsid w:val="002C2731"/>
    <w:rsid w:val="002D086F"/>
    <w:rsid w:val="002E6D45"/>
    <w:rsid w:val="00314E81"/>
    <w:rsid w:val="0031665C"/>
    <w:rsid w:val="00325BB4"/>
    <w:rsid w:val="00327375"/>
    <w:rsid w:val="0033176E"/>
    <w:rsid w:val="00335BC0"/>
    <w:rsid w:val="00337367"/>
    <w:rsid w:val="00347B03"/>
    <w:rsid w:val="0035019B"/>
    <w:rsid w:val="003675AA"/>
    <w:rsid w:val="00371150"/>
    <w:rsid w:val="003B067E"/>
    <w:rsid w:val="003B1F3E"/>
    <w:rsid w:val="003B666B"/>
    <w:rsid w:val="003C4D9B"/>
    <w:rsid w:val="003E1C45"/>
    <w:rsid w:val="00407BBF"/>
    <w:rsid w:val="0043422F"/>
    <w:rsid w:val="00463DEF"/>
    <w:rsid w:val="00481133"/>
    <w:rsid w:val="00485909"/>
    <w:rsid w:val="004861FD"/>
    <w:rsid w:val="00490EAC"/>
    <w:rsid w:val="0049516E"/>
    <w:rsid w:val="004A11D1"/>
    <w:rsid w:val="004B4A4D"/>
    <w:rsid w:val="004B6D85"/>
    <w:rsid w:val="004C5DBF"/>
    <w:rsid w:val="004D376C"/>
    <w:rsid w:val="004D5265"/>
    <w:rsid w:val="004E3E93"/>
    <w:rsid w:val="004E5A2E"/>
    <w:rsid w:val="005036C6"/>
    <w:rsid w:val="00526262"/>
    <w:rsid w:val="00536449"/>
    <w:rsid w:val="0055179C"/>
    <w:rsid w:val="00571171"/>
    <w:rsid w:val="00571449"/>
    <w:rsid w:val="00580D19"/>
    <w:rsid w:val="005A5B02"/>
    <w:rsid w:val="00623A72"/>
    <w:rsid w:val="006243F5"/>
    <w:rsid w:val="00643C3C"/>
    <w:rsid w:val="00650CB8"/>
    <w:rsid w:val="00657C41"/>
    <w:rsid w:val="0066499F"/>
    <w:rsid w:val="006672C1"/>
    <w:rsid w:val="0067085E"/>
    <w:rsid w:val="00675835"/>
    <w:rsid w:val="006937B6"/>
    <w:rsid w:val="006B1FAC"/>
    <w:rsid w:val="006B2663"/>
    <w:rsid w:val="006C73AE"/>
    <w:rsid w:val="006C7EC4"/>
    <w:rsid w:val="006D39CD"/>
    <w:rsid w:val="006F2AD6"/>
    <w:rsid w:val="006F3846"/>
    <w:rsid w:val="00727BE4"/>
    <w:rsid w:val="0074338F"/>
    <w:rsid w:val="00745115"/>
    <w:rsid w:val="007945DC"/>
    <w:rsid w:val="00794FBB"/>
    <w:rsid w:val="007B2D70"/>
    <w:rsid w:val="007D21C3"/>
    <w:rsid w:val="0080606B"/>
    <w:rsid w:val="008245E3"/>
    <w:rsid w:val="008265EA"/>
    <w:rsid w:val="00832629"/>
    <w:rsid w:val="00841271"/>
    <w:rsid w:val="00846C0E"/>
    <w:rsid w:val="0086022D"/>
    <w:rsid w:val="00884598"/>
    <w:rsid w:val="008866D7"/>
    <w:rsid w:val="0089546F"/>
    <w:rsid w:val="008C19C7"/>
    <w:rsid w:val="008C2916"/>
    <w:rsid w:val="008E24A8"/>
    <w:rsid w:val="008E31CB"/>
    <w:rsid w:val="008F4697"/>
    <w:rsid w:val="009163F3"/>
    <w:rsid w:val="0092599E"/>
    <w:rsid w:val="009261B1"/>
    <w:rsid w:val="00940BAB"/>
    <w:rsid w:val="009457E6"/>
    <w:rsid w:val="00945B53"/>
    <w:rsid w:val="00951008"/>
    <w:rsid w:val="0095749B"/>
    <w:rsid w:val="009C33A7"/>
    <w:rsid w:val="009D569D"/>
    <w:rsid w:val="00A02B25"/>
    <w:rsid w:val="00A07AB0"/>
    <w:rsid w:val="00A07AFA"/>
    <w:rsid w:val="00A10B63"/>
    <w:rsid w:val="00A32961"/>
    <w:rsid w:val="00A55638"/>
    <w:rsid w:val="00A65C56"/>
    <w:rsid w:val="00A66500"/>
    <w:rsid w:val="00A66905"/>
    <w:rsid w:val="00A83460"/>
    <w:rsid w:val="00AC48C4"/>
    <w:rsid w:val="00AE0F95"/>
    <w:rsid w:val="00AE5C5A"/>
    <w:rsid w:val="00AF44EF"/>
    <w:rsid w:val="00AF7842"/>
    <w:rsid w:val="00B07FEA"/>
    <w:rsid w:val="00B13886"/>
    <w:rsid w:val="00B161A2"/>
    <w:rsid w:val="00B356C0"/>
    <w:rsid w:val="00B40492"/>
    <w:rsid w:val="00B41B76"/>
    <w:rsid w:val="00B46519"/>
    <w:rsid w:val="00B5222D"/>
    <w:rsid w:val="00B55672"/>
    <w:rsid w:val="00B70676"/>
    <w:rsid w:val="00B903D8"/>
    <w:rsid w:val="00BA5936"/>
    <w:rsid w:val="00BB1829"/>
    <w:rsid w:val="00BC1EA2"/>
    <w:rsid w:val="00BE6D43"/>
    <w:rsid w:val="00C00915"/>
    <w:rsid w:val="00C15ABC"/>
    <w:rsid w:val="00C32F99"/>
    <w:rsid w:val="00C74DD3"/>
    <w:rsid w:val="00CA6980"/>
    <w:rsid w:val="00CA7474"/>
    <w:rsid w:val="00CB675C"/>
    <w:rsid w:val="00CC51B3"/>
    <w:rsid w:val="00CC51FB"/>
    <w:rsid w:val="00CD1893"/>
    <w:rsid w:val="00CD5E91"/>
    <w:rsid w:val="00CD682D"/>
    <w:rsid w:val="00CE4BBD"/>
    <w:rsid w:val="00D06E83"/>
    <w:rsid w:val="00D515B2"/>
    <w:rsid w:val="00D52A16"/>
    <w:rsid w:val="00D57733"/>
    <w:rsid w:val="00D82C1C"/>
    <w:rsid w:val="00DB37F5"/>
    <w:rsid w:val="00DC25A9"/>
    <w:rsid w:val="00DD4E51"/>
    <w:rsid w:val="00DF3E7E"/>
    <w:rsid w:val="00E10CD8"/>
    <w:rsid w:val="00E14EFC"/>
    <w:rsid w:val="00E35ACC"/>
    <w:rsid w:val="00E36372"/>
    <w:rsid w:val="00E467C7"/>
    <w:rsid w:val="00E55013"/>
    <w:rsid w:val="00E65D3E"/>
    <w:rsid w:val="00E667FD"/>
    <w:rsid w:val="00E841A5"/>
    <w:rsid w:val="00E975A1"/>
    <w:rsid w:val="00EA0906"/>
    <w:rsid w:val="00EA2688"/>
    <w:rsid w:val="00EB6A61"/>
    <w:rsid w:val="00ED173D"/>
    <w:rsid w:val="00ED1D6F"/>
    <w:rsid w:val="00ED379E"/>
    <w:rsid w:val="00ED7D53"/>
    <w:rsid w:val="00EE2F27"/>
    <w:rsid w:val="00EE78DF"/>
    <w:rsid w:val="00EF612E"/>
    <w:rsid w:val="00F012D0"/>
    <w:rsid w:val="00F2336B"/>
    <w:rsid w:val="00F23C0C"/>
    <w:rsid w:val="00F32203"/>
    <w:rsid w:val="00F34D78"/>
    <w:rsid w:val="00F54697"/>
    <w:rsid w:val="00F7019F"/>
    <w:rsid w:val="00F714A3"/>
    <w:rsid w:val="00F92771"/>
    <w:rsid w:val="00F93A3F"/>
    <w:rsid w:val="00FA1771"/>
    <w:rsid w:val="00FA2E8E"/>
    <w:rsid w:val="00FA68DE"/>
    <w:rsid w:val="00FD1723"/>
    <w:rsid w:val="00FE3FB8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balakovo-r04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file:///D:\&#1082;&#1086;&#1087;&#1080;&#1088;&#1086;&#1074;&#1072;&#1090;&#1100;\&#1060;&#1054;&#1056;&#1052;&#1048;&#1056;&#1054;&#1042;&#1040;&#1053;&#1048;&#1045;%20&#1043;&#1054;&#1056;&#1054;&#1044;&#1057;&#1050;&#1054;&#1049;%20&#1057;&#1056;&#1045;&#1044;&#1067;\&#1087;&#1086;&#1089;&#1090;86.doc" TargetMode="Externa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FAA8-71D4-41E1-A9DD-54335255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13060</Words>
  <Characters>74445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54</cp:revision>
  <cp:lastPrinted>2023-09-14T08:49:00Z</cp:lastPrinted>
  <dcterms:created xsi:type="dcterms:W3CDTF">2023-08-30T10:47:00Z</dcterms:created>
  <dcterms:modified xsi:type="dcterms:W3CDTF">2023-09-14T09:01:00Z</dcterms:modified>
</cp:coreProperties>
</file>